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0E0A2E" w:rsidRPr="00FB561C" w:rsidTr="00FB561C">
        <w:tc>
          <w:tcPr>
            <w:tcW w:w="2404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Darbuotojų skaičius</w:t>
            </w:r>
          </w:p>
        </w:tc>
        <w:tc>
          <w:tcPr>
            <w:tcW w:w="1296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m. vidutinis darbo užmokestis</w:t>
            </w:r>
          </w:p>
        </w:tc>
        <w:tc>
          <w:tcPr>
            <w:tcW w:w="1813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m. I ketvirčio  vidutinis darbo užmokestis</w:t>
            </w:r>
          </w:p>
        </w:tc>
        <w:tc>
          <w:tcPr>
            <w:tcW w:w="1556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0E0A2E" w:rsidRPr="00FB561C" w:rsidRDefault="000E0A2E" w:rsidP="000E0A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m. vidutinis darbo užmokestis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1269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Direktoriaus pavaduotojas 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888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935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965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1028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954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Priešmokyklinio ugdymo pedagogas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919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919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933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960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933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Ikimokyklinio ugdymo pedagogas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754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741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771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788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763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Pr="00FB561C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1835" w:type="dxa"/>
          </w:tcPr>
          <w:p w:rsidR="00AC4C19" w:rsidRPr="00FB561C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</w:tr>
      <w:tr w:rsidR="00AC4C19" w:rsidRPr="00FB561C" w:rsidTr="00FB561C">
        <w:tc>
          <w:tcPr>
            <w:tcW w:w="2404" w:type="dxa"/>
          </w:tcPr>
          <w:p w:rsidR="00AC4C19" w:rsidRDefault="00AC4C19" w:rsidP="00AC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AC4C19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556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9" w:type="dxa"/>
          </w:tcPr>
          <w:p w:rsidR="00AC4C19" w:rsidRPr="00FB561C" w:rsidRDefault="00AC4C19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AC4C19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AC4C19" w:rsidRDefault="004039E1" w:rsidP="00AC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psichologo</w:t>
            </w:r>
            <w:r w:rsidR="00AC4C19">
              <w:rPr>
                <w:rFonts w:ascii="Times New Roman" w:hAnsi="Times New Roman" w:cs="Times New Roman"/>
                <w:sz w:val="24"/>
                <w:szCs w:val="24"/>
              </w:rPr>
              <w:t>, socialinio pedagogo</w:t>
            </w:r>
            <w:r w:rsidR="004039E1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užmokestis, specialiojo pedagogo;</w:t>
            </w:r>
            <w:bookmarkStart w:id="0" w:name="_GoBack"/>
            <w:bookmarkEnd w:id="0"/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**įvertintas vyriausiojo buhalterio,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 kompiuterinių sistemų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inžinieriaus, visuomenės sveikatos priežiūros specialisto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Lentelėje pateikti vidutiniai mėnesiniai </w:t>
            </w:r>
            <w:proofErr w:type="spellStart"/>
            <w:r w:rsidR="0004443D">
              <w:rPr>
                <w:rFonts w:ascii="Times New Roman" w:hAnsi="Times New Roman" w:cs="Times New Roman"/>
                <w:sz w:val="24"/>
                <w:szCs w:val="24"/>
              </w:rPr>
              <w:t>bruto</w:t>
            </w:r>
            <w:proofErr w:type="spellEnd"/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užmokesčiai – ikimokestinis darbo užmokestis (neatskaičius gyventojų pajamų mokesčio ir valstybinio socialinio draudimo įmokų, kurias moka darbuotoja“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>Šiaulių Petro Avižonio regos centro darbuotojų darbo užmokestis</w:t>
      </w:r>
    </w:p>
    <w:p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B3FF0"/>
    <w:rsid w:val="000E0A2E"/>
    <w:rsid w:val="00353956"/>
    <w:rsid w:val="004039E1"/>
    <w:rsid w:val="005306D8"/>
    <w:rsid w:val="00542DE4"/>
    <w:rsid w:val="00587C1A"/>
    <w:rsid w:val="005E7827"/>
    <w:rsid w:val="00637187"/>
    <w:rsid w:val="00777304"/>
    <w:rsid w:val="008A0CFC"/>
    <w:rsid w:val="008D5A11"/>
    <w:rsid w:val="00965F3C"/>
    <w:rsid w:val="00AC4C19"/>
    <w:rsid w:val="00AD2F37"/>
    <w:rsid w:val="00DD7ACE"/>
    <w:rsid w:val="00EB73E1"/>
    <w:rsid w:val="00F730DB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922</Words>
  <Characters>526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Rastine</cp:lastModifiedBy>
  <cp:revision>14</cp:revision>
  <dcterms:created xsi:type="dcterms:W3CDTF">2017-04-11T09:51:00Z</dcterms:created>
  <dcterms:modified xsi:type="dcterms:W3CDTF">2019-01-10T13:34:00Z</dcterms:modified>
</cp:coreProperties>
</file>