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CCEC51" w14:textId="77777777" w:rsidR="00D618D3" w:rsidRDefault="00380AB1" w:rsidP="003B73D5">
      <w:pPr>
        <w:tabs>
          <w:tab w:val="left" w:pos="851"/>
        </w:tabs>
        <w:ind w:left="0" w:hanging="2"/>
        <w:rPr>
          <w:color w:val="FF0000"/>
        </w:rPr>
      </w:pPr>
      <w:r>
        <w:rPr>
          <w:color w:val="FF0000"/>
        </w:rPr>
        <w:t xml:space="preserve">                                                                                                                                                                       </w:t>
      </w:r>
    </w:p>
    <w:p w14:paraId="1E92AC61" w14:textId="77777777" w:rsidR="00D618D3" w:rsidRDefault="00D618D3">
      <w:pPr>
        <w:ind w:left="0" w:hanging="2"/>
        <w:rPr>
          <w:color w:val="FF0000"/>
        </w:rPr>
      </w:pPr>
    </w:p>
    <w:p w14:paraId="7BEBCD9E" w14:textId="77777777" w:rsidR="00D618D3" w:rsidRDefault="00380AB1">
      <w:pPr>
        <w:ind w:left="0" w:hanging="2"/>
      </w:pPr>
      <w:r>
        <w:rPr>
          <w:color w:val="FF0000"/>
        </w:rPr>
        <w:t xml:space="preserve">                                                                                                                                                                                                </w:t>
      </w:r>
      <w:r>
        <w:t>PATVIRTINTA</w:t>
      </w:r>
    </w:p>
    <w:p w14:paraId="203C1213" w14:textId="77777777" w:rsidR="00B00EB6" w:rsidRDefault="00380AB1">
      <w:pPr>
        <w:ind w:left="0" w:hanging="2"/>
      </w:pPr>
      <w:r>
        <w:t xml:space="preserve">                                                                                                                                                                                                </w:t>
      </w:r>
      <w:r w:rsidR="00B00EB6">
        <w:t xml:space="preserve">Šiaulių </w:t>
      </w:r>
      <w:r>
        <w:t>Petro Avižonio ugdymo</w:t>
      </w:r>
    </w:p>
    <w:p w14:paraId="3B8E1721" w14:textId="77777777" w:rsidR="00D618D3" w:rsidRDefault="00B00EB6">
      <w:pPr>
        <w:ind w:left="0" w:hanging="2"/>
      </w:pPr>
      <w:r>
        <w:t xml:space="preserve">                                                                                                                                                                                               </w:t>
      </w:r>
      <w:r w:rsidR="00380AB1">
        <w:t xml:space="preserve"> </w:t>
      </w:r>
      <w:r>
        <w:t>c</w:t>
      </w:r>
      <w:r w:rsidR="00380AB1">
        <w:t>entro</w:t>
      </w:r>
      <w:r>
        <w:t xml:space="preserve"> direktoriaus</w:t>
      </w:r>
    </w:p>
    <w:p w14:paraId="551A179E" w14:textId="77777777" w:rsidR="00D618D3" w:rsidRDefault="00380AB1">
      <w:pPr>
        <w:ind w:left="0" w:right="-414" w:hanging="2"/>
      </w:pPr>
      <w:r>
        <w:t xml:space="preserve">                                                                                                                                                                              </w:t>
      </w:r>
      <w:r w:rsidR="00B00EB6">
        <w:t xml:space="preserve">                  </w:t>
      </w:r>
      <w:r>
        <w:t>2022 sausio 3 d.</w:t>
      </w:r>
      <w:r w:rsidR="00B00EB6">
        <w:t xml:space="preserve"> įsakymu Nr. V-1</w:t>
      </w:r>
    </w:p>
    <w:p w14:paraId="6508DEF0" w14:textId="77777777" w:rsidR="00D618D3" w:rsidRDefault="00380AB1">
      <w:pPr>
        <w:ind w:left="0" w:hanging="2"/>
      </w:pPr>
      <w:r>
        <w:t xml:space="preserve">                                                                                                                                                                                                </w:t>
      </w:r>
    </w:p>
    <w:p w14:paraId="205D9586" w14:textId="77777777" w:rsidR="00D618D3" w:rsidRDefault="00D618D3">
      <w:pPr>
        <w:ind w:left="0" w:hanging="2"/>
        <w:rPr>
          <w:color w:val="FF0000"/>
        </w:rPr>
      </w:pPr>
    </w:p>
    <w:p w14:paraId="413E0494" w14:textId="77777777" w:rsidR="00D618D3" w:rsidRDefault="00380AB1">
      <w:pPr>
        <w:ind w:left="0" w:hanging="2"/>
        <w:jc w:val="center"/>
        <w:rPr>
          <w:b/>
        </w:rPr>
      </w:pPr>
      <w:r>
        <w:rPr>
          <w:b/>
        </w:rPr>
        <w:t>ŠIAULIŲ PETRO AVIŽONIO UGDYMO CENTRO</w:t>
      </w:r>
    </w:p>
    <w:p w14:paraId="034285E0" w14:textId="77777777" w:rsidR="00D618D3" w:rsidRDefault="00D618D3">
      <w:pPr>
        <w:ind w:left="0" w:hanging="2"/>
        <w:jc w:val="center"/>
        <w:rPr>
          <w:b/>
        </w:rPr>
      </w:pPr>
    </w:p>
    <w:p w14:paraId="2A168944" w14:textId="77777777" w:rsidR="00D618D3" w:rsidRDefault="00380AB1">
      <w:pPr>
        <w:ind w:left="0" w:hanging="2"/>
        <w:jc w:val="center"/>
        <w:rPr>
          <w:b/>
        </w:rPr>
      </w:pPr>
      <w:r>
        <w:rPr>
          <w:b/>
        </w:rPr>
        <w:t>2022 METŲ VEIKLOS PLANAS</w:t>
      </w:r>
    </w:p>
    <w:p w14:paraId="3D9CB399" w14:textId="77777777" w:rsidR="00D618D3" w:rsidRDefault="00D618D3">
      <w:pPr>
        <w:ind w:left="0" w:hanging="2"/>
        <w:rPr>
          <w:b/>
        </w:rPr>
      </w:pPr>
    </w:p>
    <w:p w14:paraId="3FA2C069" w14:textId="77777777" w:rsidR="00D618D3" w:rsidRDefault="00380AB1">
      <w:pPr>
        <w:ind w:left="0" w:hanging="2"/>
        <w:jc w:val="center"/>
        <w:rPr>
          <w:b/>
        </w:rPr>
      </w:pPr>
      <w:r>
        <w:rPr>
          <w:b/>
        </w:rPr>
        <w:t>I. 2021  METŲ VEIKLOS PLANO ĮGYVENDINIMAS</w:t>
      </w:r>
    </w:p>
    <w:p w14:paraId="61BC4F17" w14:textId="77777777" w:rsidR="00D618D3" w:rsidRDefault="00D618D3">
      <w:pPr>
        <w:ind w:left="0" w:hanging="2"/>
      </w:pPr>
    </w:p>
    <w:p w14:paraId="1033021F" w14:textId="77777777" w:rsidR="00B00EB6" w:rsidRDefault="003B73D5" w:rsidP="003B73D5">
      <w:pPr>
        <w:tabs>
          <w:tab w:val="left" w:pos="0"/>
          <w:tab w:val="left" w:pos="851"/>
        </w:tabs>
        <w:ind w:left="0" w:hanging="2"/>
        <w:jc w:val="both"/>
      </w:pPr>
      <w:r>
        <w:t xml:space="preserve">              </w:t>
      </w:r>
      <w:r w:rsidR="00B00EB6">
        <w:t>2021–2023 m. strateginio plano tikslai ir uždaviniai:</w:t>
      </w:r>
    </w:p>
    <w:p w14:paraId="0FE50DCC" w14:textId="77777777" w:rsidR="00B00EB6" w:rsidRDefault="003B73D5" w:rsidP="00B00EB6">
      <w:pPr>
        <w:tabs>
          <w:tab w:val="left" w:pos="0"/>
        </w:tabs>
        <w:ind w:left="0" w:hanging="2"/>
        <w:jc w:val="both"/>
      </w:pPr>
      <w:r>
        <w:t xml:space="preserve">              </w:t>
      </w:r>
      <w:r w:rsidR="00B00EB6">
        <w:t>1. Kokybiško ugdymo užtikrinimas: kokybiškas ikimokyklinio ir priešmokyklinio ugdymo programų įgyvendinimas, sudarant sąlygas kiekvieno vaiko asmeninei pažangai, sistemingos ir veiksmingos švietimo pagalbos kiekvienam vaikui teikimas, personalo profesinio bendradarbiavimo ir kolegialaus mokymosi stiprinimas.</w:t>
      </w:r>
    </w:p>
    <w:p w14:paraId="614EF6DE" w14:textId="77777777" w:rsidR="00B00EB6" w:rsidRDefault="003B73D5" w:rsidP="00B00EB6">
      <w:pPr>
        <w:tabs>
          <w:tab w:val="left" w:pos="0"/>
        </w:tabs>
        <w:ind w:left="0" w:hanging="2"/>
        <w:jc w:val="both"/>
      </w:pPr>
      <w:r>
        <w:t xml:space="preserve">              </w:t>
      </w:r>
      <w:r w:rsidR="00B00EB6">
        <w:t xml:space="preserve">2. Modernios, saugios ugdymo(si) aplinkos kūrimas: patrauklios ugdymui(si) aplinkos kūrimas, bendruomenės narių emocinio ir fizinio saugumo užtikrinimas. </w:t>
      </w:r>
    </w:p>
    <w:p w14:paraId="2D617F7C" w14:textId="77777777" w:rsidR="00B00EB6" w:rsidRDefault="003B73D5" w:rsidP="00B00EB6">
      <w:pPr>
        <w:ind w:left="0" w:hanging="2"/>
        <w:jc w:val="both"/>
      </w:pPr>
      <w:r>
        <w:t xml:space="preserve">             </w:t>
      </w:r>
      <w:r w:rsidR="00B00EB6">
        <w:t xml:space="preserve">Vadovaujantis strateginiame plane iškeltais tikslais ir uždaviniais, parengtas centro 2021 m. veiklos planas, kuriame buvo numatyti šie tikslai ir uždaviniai: </w:t>
      </w:r>
    </w:p>
    <w:p w14:paraId="106493EA" w14:textId="77777777" w:rsidR="00B00EB6" w:rsidRDefault="003B73D5" w:rsidP="00B00EB6">
      <w:pPr>
        <w:ind w:left="0" w:hanging="2"/>
        <w:jc w:val="both"/>
      </w:pPr>
      <w:r>
        <w:t xml:space="preserve">              </w:t>
      </w:r>
      <w:r w:rsidR="00B00EB6">
        <w:t>1. Siekti asmeninės vaiko pažangos teikiant veiksmingą švietimo pagalbą: siekti vaiko pažangos problemų sprendimo, mokėjimo mokytis, kūrybiškumo, sakytinės ir rašytinės kalbos, aplinkos pažinimo, emocijų valdymo, kūrybiškumo srityse.</w:t>
      </w:r>
    </w:p>
    <w:p w14:paraId="7D8B1FA4" w14:textId="77777777" w:rsidR="00B00EB6" w:rsidRPr="008542A0" w:rsidRDefault="003B73D5" w:rsidP="00B00EB6">
      <w:pPr>
        <w:tabs>
          <w:tab w:val="left" w:pos="0"/>
        </w:tabs>
        <w:ind w:left="0" w:hanging="2"/>
        <w:jc w:val="both"/>
      </w:pPr>
      <w:r>
        <w:t xml:space="preserve">              </w:t>
      </w:r>
      <w:r w:rsidR="00B00EB6">
        <w:t xml:space="preserve">2. Siekti asmeninės vaiko pažangos nuosekliai ugdant visas kompetencijas ir gerinant pedagogų gebėjimus atpažinti vaiko poreikius ir įvertinti jo daromą pažangą: įgyvendinti priemones, sudarančias sąlygas kiekvieno vaiko asmeninei pažangai; stiprinti problemų sprendimo, sakytinės ir rašytinės kalbos, tyrinėjimo, skaičiavimo ir matavimo, iniciatyvumo ir atkaklumo sritis; kurti atvirą </w:t>
      </w:r>
      <w:r w:rsidR="00B00EB6" w:rsidRPr="008542A0">
        <w:t>mokyklą plėtojant horizontalios partnerystės ryšius; stiprinti personalo profesinį bendradarbiavimą ir kolegialų mokymąsi.</w:t>
      </w:r>
    </w:p>
    <w:p w14:paraId="5D49DA27" w14:textId="78E798D1" w:rsidR="00B00EB6" w:rsidRPr="008542A0" w:rsidRDefault="003B73D5" w:rsidP="00B00EB6">
      <w:pPr>
        <w:ind w:left="0" w:hanging="2"/>
        <w:jc w:val="both"/>
      </w:pPr>
      <w:r w:rsidRPr="008542A0">
        <w:t xml:space="preserve">              </w:t>
      </w:r>
      <w:r w:rsidR="00B00EB6" w:rsidRPr="008542A0">
        <w:t>3.</w:t>
      </w:r>
      <w:r w:rsidR="00B00EB6" w:rsidRPr="008542A0">
        <w:rPr>
          <w:rFonts w:eastAsia="Arial"/>
        </w:rPr>
        <w:t xml:space="preserve"> Kurti modernią, saugią</w:t>
      </w:r>
      <w:r w:rsidR="00CE0306" w:rsidRPr="008542A0">
        <w:rPr>
          <w:rFonts w:eastAsia="Arial"/>
        </w:rPr>
        <w:t xml:space="preserve"> </w:t>
      </w:r>
      <w:r w:rsidR="00B00EB6" w:rsidRPr="008542A0">
        <w:rPr>
          <w:rFonts w:eastAsia="Arial"/>
        </w:rPr>
        <w:t>ugdymosi aplinką:</w:t>
      </w:r>
      <w:r w:rsidR="00B00EB6" w:rsidRPr="008542A0">
        <w:t xml:space="preserve"> kurti patrauklią ugdymui(si)</w:t>
      </w:r>
      <w:r w:rsidR="00CE0306" w:rsidRPr="008542A0">
        <w:t xml:space="preserve"> bei paremta </w:t>
      </w:r>
      <w:r w:rsidR="00CE0306" w:rsidRPr="008542A0">
        <w:rPr>
          <w:rFonts w:eastAsia="Arial"/>
        </w:rPr>
        <w:t>ekologija</w:t>
      </w:r>
      <w:r w:rsidR="00B00EB6" w:rsidRPr="008542A0">
        <w:t xml:space="preserve"> aplinką, užtikrinti bendruomenės narių emocinį ir fizinį  saugumą.</w:t>
      </w:r>
    </w:p>
    <w:p w14:paraId="7542E281" w14:textId="77777777" w:rsidR="00B00EB6" w:rsidRDefault="003B73D5" w:rsidP="00B00EB6">
      <w:pPr>
        <w:ind w:left="0" w:hanging="2"/>
        <w:jc w:val="both"/>
      </w:pPr>
      <w:r w:rsidRPr="008542A0">
        <w:t xml:space="preserve">              </w:t>
      </w:r>
      <w:r w:rsidR="00B00EB6" w:rsidRPr="008542A0">
        <w:t>2021 m. sausio mėn. duomenimis, centre buvo ugdomi 37, rugsėjo mėn. duomenimis 28 specialiuosius ugdymo</w:t>
      </w:r>
      <w:r w:rsidR="00B00EB6">
        <w:t>(si) poreikius (toliau-SUP) turintys vaikai. Visiems vaikams buvo teikiama švietimo pagalba, specialiąją pagalbą teikė 2 mokytojo padėjėjai. Tiflopedagoginė pagalba buvo teikiama 6 miesto bendrojo ugdymo mokyklas lankantiems mokiniams. Siekiant vaiko pažangos problemų sprendimo, mokėjimo mokytis, kūrybiškumo, sakytinės ir rašytinės kalbos, aplinkos pažinimo, emocijų valdymo srityse, parengti individualūs ugdymo(si) planai kiekvienam SUP turinčiam vaikui, planų rengimo ir įgyvendinimo priežiūrai paskirti koordinatoriai. Planavimo dokumentuose kelti tikslai ir uždaviniai užtikrino į vaiko galias orientuotą ugdymą. Ugdytinių pažanga ir pasiekimai aptarti švietimo pagalbos specialistų ir ikimokyklinio ir priešmokyklinio ugdymo pedagogų metodinėse grupėse.</w:t>
      </w:r>
      <w:r w:rsidR="00B00EB6">
        <w:rPr>
          <w:color w:val="FF0000"/>
        </w:rPr>
        <w:t xml:space="preserve"> </w:t>
      </w:r>
      <w:r w:rsidR="00B00EB6">
        <w:t>41</w:t>
      </w:r>
      <w:r w:rsidR="00B00EB6">
        <w:rPr>
          <w:color w:val="FF0000"/>
        </w:rPr>
        <w:t xml:space="preserve"> </w:t>
      </w:r>
      <w:r w:rsidR="00B00EB6">
        <w:t>proc. pedagogų dalyvavo kvalifikacijos kėlimo renginiuose, skirtuose SUP turinčių vaikų ugdymui. Mokymai organizuoti ir auklėtojų / mokytojų padėjėjams.  Įvertinus vaikų pasiekimus, pažanga buvo fiksuota visose vertintose srityse.</w:t>
      </w:r>
    </w:p>
    <w:p w14:paraId="21F874FD" w14:textId="77777777" w:rsidR="00B00EB6" w:rsidRDefault="003B73D5" w:rsidP="003B73D5">
      <w:pPr>
        <w:pStyle w:val="prastasiniatinklio"/>
        <w:tabs>
          <w:tab w:val="left" w:pos="851"/>
        </w:tabs>
        <w:spacing w:before="0" w:beforeAutospacing="0" w:after="0" w:afterAutospacing="0"/>
        <w:ind w:left="5" w:hanging="7"/>
        <w:jc w:val="both"/>
      </w:pPr>
      <w:r>
        <w:lastRenderedPageBreak/>
        <w:t xml:space="preserve">              </w:t>
      </w:r>
      <w:r w:rsidR="00B00EB6">
        <w:t xml:space="preserve">Siekiant asmeninės vaiko pažangos, buvo įgyvendinamos priemonės, sudarančios sąlygas įvairiapusiškai vaikų veiklai: </w:t>
      </w:r>
    </w:p>
    <w:p w14:paraId="53ACC6C8" w14:textId="77777777" w:rsidR="00B00EB6" w:rsidRDefault="00B00EB6" w:rsidP="00B00EB6">
      <w:pPr>
        <w:pStyle w:val="prastasiniatinklio"/>
        <w:numPr>
          <w:ilvl w:val="0"/>
          <w:numId w:val="3"/>
        </w:numPr>
        <w:tabs>
          <w:tab w:val="left" w:pos="851"/>
        </w:tabs>
        <w:spacing w:before="0" w:beforeAutospacing="0" w:after="0" w:afterAutospacing="0"/>
        <w:jc w:val="both"/>
      </w:pPr>
      <w:r>
        <w:t xml:space="preserve">socialinių emocinių kompetencijų ugdymo programa „Kimochis“ </w:t>
      </w:r>
      <w:r w:rsidRPr="004A153E">
        <w:t>„Obuoliukų“ grupėje</w:t>
      </w:r>
      <w:r>
        <w:t xml:space="preserve">; </w:t>
      </w:r>
    </w:p>
    <w:p w14:paraId="2652BB54" w14:textId="77777777" w:rsidR="00B00EB6" w:rsidRDefault="00B00EB6" w:rsidP="00B00EB6">
      <w:pPr>
        <w:pStyle w:val="prastasiniatinklio"/>
        <w:numPr>
          <w:ilvl w:val="0"/>
          <w:numId w:val="3"/>
        </w:numPr>
        <w:tabs>
          <w:tab w:val="left" w:pos="851"/>
        </w:tabs>
        <w:spacing w:before="0" w:beforeAutospacing="0" w:after="0" w:afterAutospacing="0"/>
        <w:jc w:val="both"/>
      </w:pPr>
      <w:r>
        <w:t>prevencinė programa „Zipio draugai</w:t>
      </w:r>
      <w:r w:rsidRPr="004A153E">
        <w:t>“ priešmokyklinio ugdymo grupėse;</w:t>
      </w:r>
    </w:p>
    <w:p w14:paraId="4EE942BB" w14:textId="77777777" w:rsidR="00B00EB6" w:rsidRPr="004A153E" w:rsidRDefault="00B00EB6" w:rsidP="00B00EB6">
      <w:pPr>
        <w:pStyle w:val="Betarp"/>
        <w:numPr>
          <w:ilvl w:val="0"/>
          <w:numId w:val="3"/>
        </w:numPr>
        <w:ind w:leftChars="0" w:firstLineChars="0"/>
        <w:jc w:val="both"/>
      </w:pPr>
      <w:r>
        <w:t>s</w:t>
      </w:r>
      <w:r w:rsidRPr="004A153E">
        <w:t>veikatos stiprinimo programa „Judėk, draugauk ir sveikas auk“ (organizuoti sveikatinimo renginiai įstaigoje, visuomenės sveikatos specialistės užsiėmimai, diskusijos bei veiklos pagal sveikos mokyklos tematiką: „Sveikatos stiprinimas mokyklose COVID-19 pandemijos metu. Nuotolinio mokymo  iššūkiai“, „Vakcinacija – geriausias būdas įveikti epidemijas ir pandemijas“,  „Sveikatinimas ne tik mokyklai, bet ir šeimai“, „Bendri sveikatinimo projektai partneriams atveria duris į naujų galimybių pasaulį“, pasidalinta gerąja patirtis tema „Emocijos ir aš“);</w:t>
      </w:r>
    </w:p>
    <w:p w14:paraId="65B1E922" w14:textId="77777777" w:rsidR="00B00EB6" w:rsidRPr="004A153E" w:rsidRDefault="00B00EB6" w:rsidP="00B00EB6">
      <w:pPr>
        <w:pStyle w:val="Betarp"/>
        <w:numPr>
          <w:ilvl w:val="0"/>
          <w:numId w:val="3"/>
        </w:numPr>
        <w:ind w:leftChars="0" w:firstLineChars="0"/>
      </w:pPr>
      <w:r>
        <w:t>projektas „Žaidimai moko“;</w:t>
      </w:r>
      <w:r w:rsidRPr="004A153E">
        <w:t xml:space="preserve"> </w:t>
      </w:r>
    </w:p>
    <w:p w14:paraId="75499816" w14:textId="77777777" w:rsidR="00B00EB6" w:rsidRPr="004A153E" w:rsidRDefault="00B00EB6" w:rsidP="00B00EB6">
      <w:pPr>
        <w:pStyle w:val="Betarp"/>
        <w:numPr>
          <w:ilvl w:val="0"/>
          <w:numId w:val="3"/>
        </w:numPr>
        <w:ind w:leftChars="0" w:firstLineChars="0"/>
        <w:jc w:val="both"/>
      </w:pPr>
      <w:r w:rsidRPr="004A153E">
        <w:t xml:space="preserve">projektas „Sveikatiada“ (veiklos: </w:t>
      </w:r>
      <w:r w:rsidRPr="004A153E">
        <w:rPr>
          <w:shd w:val="clear" w:color="auto" w:fill="FFFFFF"/>
        </w:rPr>
        <w:t>“Aktyvi pertrauka”, „Madingi pusryčiai“,</w:t>
      </w:r>
      <w:r w:rsidRPr="004A153E">
        <w:t xml:space="preserve"> „</w:t>
      </w:r>
      <w:r w:rsidRPr="004A153E">
        <w:rPr>
          <w:shd w:val="clear" w:color="auto" w:fill="FFFFFF"/>
        </w:rPr>
        <w:t>Vaikščiojimas – tai sveikata“,</w:t>
      </w:r>
      <w:r w:rsidRPr="004A153E">
        <w:t xml:space="preserve"> „Šokio virusas“, „Užkandžių fiesta“, „Mankštiada“)</w:t>
      </w:r>
      <w:r>
        <w:t>;</w:t>
      </w:r>
      <w:r w:rsidRPr="004A153E">
        <w:t xml:space="preserve"> </w:t>
      </w:r>
    </w:p>
    <w:p w14:paraId="235C82EC" w14:textId="77777777" w:rsidR="00B00EB6" w:rsidRPr="004A153E" w:rsidRDefault="00B00EB6" w:rsidP="00B00EB6">
      <w:pPr>
        <w:pStyle w:val="prastasiniatinklio"/>
        <w:numPr>
          <w:ilvl w:val="0"/>
          <w:numId w:val="3"/>
        </w:numPr>
        <w:shd w:val="clear" w:color="auto" w:fill="FFFFFF"/>
        <w:tabs>
          <w:tab w:val="left" w:pos="851"/>
        </w:tabs>
        <w:spacing w:before="0" w:beforeAutospacing="0" w:after="0" w:afterAutospacing="0"/>
        <w:jc w:val="both"/>
      </w:pPr>
      <w:r w:rsidRPr="00EA4D6C">
        <w:t>projektas „Sveikata visus metus“ „Obuoliukų“ grupėje</w:t>
      </w:r>
      <w:r>
        <w:t>;</w:t>
      </w:r>
      <w:r w:rsidRPr="00EA4D6C">
        <w:t xml:space="preserve"> </w:t>
      </w:r>
    </w:p>
    <w:p w14:paraId="2F176630" w14:textId="77777777" w:rsidR="00B00EB6" w:rsidRDefault="00B00EB6" w:rsidP="00B00EB6">
      <w:pPr>
        <w:pStyle w:val="prastasiniatinklio"/>
        <w:numPr>
          <w:ilvl w:val="0"/>
          <w:numId w:val="3"/>
        </w:numPr>
        <w:shd w:val="clear" w:color="auto" w:fill="FFFFFF"/>
        <w:tabs>
          <w:tab w:val="left" w:pos="851"/>
        </w:tabs>
        <w:spacing w:before="0" w:beforeAutospacing="0" w:after="0" w:afterAutospacing="0"/>
        <w:jc w:val="both"/>
      </w:pPr>
      <w:r>
        <w:t xml:space="preserve">STEAM veiklos (organizuotos 82 </w:t>
      </w:r>
      <w:r w:rsidRPr="004A153E">
        <w:t xml:space="preserve">STEAM darbo grupės </w:t>
      </w:r>
      <w:r>
        <w:t>veiklos);</w:t>
      </w:r>
    </w:p>
    <w:p w14:paraId="2FB7F9BC" w14:textId="77777777" w:rsidR="00B00EB6" w:rsidRPr="004A153E" w:rsidRDefault="00B00EB6" w:rsidP="00B00EB6">
      <w:pPr>
        <w:pStyle w:val="prastasiniatinklio"/>
        <w:numPr>
          <w:ilvl w:val="0"/>
          <w:numId w:val="3"/>
        </w:numPr>
        <w:tabs>
          <w:tab w:val="left" w:pos="851"/>
        </w:tabs>
        <w:spacing w:before="0" w:beforeAutospacing="0" w:after="0" w:afterAutospacing="0"/>
        <w:jc w:val="both"/>
      </w:pPr>
      <w:r w:rsidRPr="004A153E">
        <w:t>eTwinning veiklos (dalyvauta 3-uose tarptautiniuose projektuose: „Spalvos, šviesų ir veidrodžių karalystėje“ („Saulės zuikučių“ gr.),  „Mokausi gamtoje“ („Naminukų“ gr.), „Try, do and send!“ („Padaryk, išbandyk ir siųsk!“) (spec. pedagogė), centro pedagogai organizavo 1-ą tarptauti</w:t>
      </w:r>
      <w:r>
        <w:t>nį projektą „Superherojų galia“</w:t>
      </w:r>
      <w:r w:rsidRPr="004A153E">
        <w:t xml:space="preserve">. </w:t>
      </w:r>
    </w:p>
    <w:p w14:paraId="3FF460E9" w14:textId="77777777" w:rsidR="00B00EB6" w:rsidRDefault="00B00EB6" w:rsidP="00B00EB6">
      <w:pPr>
        <w:pStyle w:val="prastasiniatinklio"/>
        <w:numPr>
          <w:ilvl w:val="0"/>
          <w:numId w:val="3"/>
        </w:numPr>
        <w:tabs>
          <w:tab w:val="left" w:pos="851"/>
        </w:tabs>
        <w:spacing w:before="0" w:beforeAutospacing="0" w:after="0" w:afterAutospacing="0"/>
        <w:jc w:val="both"/>
      </w:pPr>
      <w:r>
        <w:t>remiantis projekto „Inovacijos vaikų darželyje“ rekomendacijomis, organizuotos veiklos ikimokyklinio bei priešmokyklinio ugdymo grupėse (38 veiklos).</w:t>
      </w:r>
    </w:p>
    <w:p w14:paraId="1D36ACA7" w14:textId="77777777" w:rsidR="00B00EB6" w:rsidRPr="008203C3" w:rsidRDefault="00B00EB6" w:rsidP="00B00EB6">
      <w:pPr>
        <w:pStyle w:val="prastasiniatinklio"/>
        <w:spacing w:before="0" w:beforeAutospacing="0" w:after="0" w:afterAutospacing="0"/>
        <w:ind w:left="5" w:hanging="7"/>
        <w:jc w:val="both"/>
      </w:pPr>
      <w:r>
        <w:t xml:space="preserve">             Įgyvendintos projektinės veiklos: suorganizuota „Kalbos ir knygos savaitė“ (organizatorius – </w:t>
      </w:r>
      <w:r w:rsidRPr="009E1115">
        <w:t>logopedė i</w:t>
      </w:r>
      <w:r>
        <w:t xml:space="preserve">r švietimo </w:t>
      </w:r>
      <w:r w:rsidRPr="000613CA">
        <w:t xml:space="preserve">pagalbos specialistų metodinė gr.), </w:t>
      </w:r>
      <w:r>
        <w:t xml:space="preserve">parengtas ir su socialiniu partneriu „Dermės“ mokyklos ikimokyklinio ugdymo skyriumi įgyvendintas projektas „Kuriu, žaidžiu, konstruoju“ </w:t>
      </w:r>
      <w:r w:rsidRPr="008203C3">
        <w:t>(„Nykštukų“ gr.</w:t>
      </w:r>
      <w:r>
        <w:t xml:space="preserve"> </w:t>
      </w:r>
      <w:r w:rsidRPr="008203C3">
        <w:t xml:space="preserve"> ir IPU metodinė gr.), dalyvauta respublikiniuose renginiuose „Močiutės linksmieji žodeliai“,  žodinės ir meninės raiškos projekte „Greitakalbę pakartok, ką nupiešei-pagalvok“ , kūrybinių darbų parodoje „Raidės čiauškalės“. Organizuotos akcijos „Padovanok  draugui šypseną“ bei „Kalėdinės dovanos beglobiams gyvū</w:t>
      </w:r>
      <w:r>
        <w:t>nams“</w:t>
      </w:r>
      <w:r w:rsidRPr="008203C3">
        <w:t>.</w:t>
      </w:r>
    </w:p>
    <w:p w14:paraId="558A4C9F" w14:textId="77777777" w:rsidR="00B00EB6" w:rsidRPr="000613CA" w:rsidRDefault="00B00EB6" w:rsidP="00B00EB6">
      <w:pPr>
        <w:tabs>
          <w:tab w:val="left" w:pos="885"/>
        </w:tabs>
        <w:ind w:left="0" w:hanging="2"/>
        <w:jc w:val="both"/>
        <w:rPr>
          <w:lang w:val="en-US"/>
        </w:rPr>
      </w:pPr>
      <w:r>
        <w:t xml:space="preserve">             Buvo plėtojami tikslinės partnerystės ryšiai STEAM srityje: organizuotos respublikinės praktinės STEAM dirbtuvės „Kur slypi paslaptis“, rengta respublikinė virtuali STEAM paroda „Tyrinėjimo džiaugsmas“, dalyvauta lopšelio-darželio „Sigutė“ organizuotose kūrybinėse dirbtuvėse „Draugauja spalvos“, lopšelio-darželio „Coliukė“ organizuotame respublikiniame edukaciniame projekte „Mano linksmieji kodai“, lopšelio-darželio „Gluosnis“ organizuotoje edukacinėje veikloje „Pasakose gyvena STEAM“, lopšelio-darželio „Žilvitis“ organizuotame respublikiniame projekte „Vaikų matematinis ugdymas kaupiant geometrinę patirtį“. </w:t>
      </w:r>
    </w:p>
    <w:p w14:paraId="35AA5451" w14:textId="77777777" w:rsidR="00B00EB6" w:rsidRDefault="00B00EB6" w:rsidP="00B00EB6">
      <w:pPr>
        <w:tabs>
          <w:tab w:val="left" w:pos="885"/>
        </w:tabs>
        <w:ind w:left="0" w:hanging="2"/>
        <w:jc w:val="both"/>
      </w:pPr>
      <w:r>
        <w:t xml:space="preserve">              Su socialiniais partneriais bendradarbiauta fizinio aktyvumo srityje: organizuotas orientacinis žygis tarp socialinių partnerių  „Surask draugus“. Dalyvauta sveikatinimo-pažinimo projekte „Basakojai Vitaminai metų karuselėje“, edukaciniame sportiniame renginyje „Sveika sportuojanti vaikystė“ ir kitose veiklose pagal penkiašalės sutarties planą 2021 metams.  </w:t>
      </w:r>
    </w:p>
    <w:p w14:paraId="6271781F" w14:textId="77777777" w:rsidR="00B00EB6" w:rsidRPr="008203C3" w:rsidRDefault="00B00EB6" w:rsidP="00B00EB6">
      <w:pPr>
        <w:tabs>
          <w:tab w:val="left" w:pos="284"/>
        </w:tabs>
        <w:overflowPunct w:val="0"/>
        <w:ind w:left="0" w:hanging="2"/>
        <w:jc w:val="both"/>
        <w:textAlignment w:val="baseline"/>
      </w:pPr>
      <w:r w:rsidRPr="008203C3">
        <w:t xml:space="preserve">              Buvo kuriama ugdymo(si) aplinka „be sienų“. Veiklos vyko Povilo Višinskio bibliotekoje (</w:t>
      </w:r>
      <w:r w:rsidRPr="008203C3">
        <w:rPr>
          <w:shd w:val="clear" w:color="auto" w:fill="FFFFFF"/>
        </w:rPr>
        <w:t>virtualus Sensorinių skaitymų užsiėmimas „Nelė ir Cezaris. Ragauk, liesk, žiūrėk!”</w:t>
      </w:r>
      <w:r w:rsidRPr="008203C3">
        <w:t xml:space="preserve">), Fotografijos muziejuje, Gamtininkų centre (pažintis su Gyvūnijos sodo gyvūnais, edukacinė veikla „Šalia arklio“), centriniame parke, mikrorajono lopšeliuose-darželiuose, kartu su socialiniais partneriais organizuotas orientacinis žygis „Surask draugą“, organizuotos išvykos susipažinimui su Šiaulių miestu. Pasitelkiant nuotolines priemones priešmokyklinukai dalyvavo </w:t>
      </w:r>
      <w:r w:rsidRPr="008203C3">
        <w:rPr>
          <w:shd w:val="clear" w:color="auto" w:fill="FFFFFF"/>
        </w:rPr>
        <w:t>nepaprastoje veikloje „Mažas kaip vabalėlis“ su rašytoja ir iliustruotoja Kotryna Zyle.</w:t>
      </w:r>
    </w:p>
    <w:p w14:paraId="361A2F27" w14:textId="77777777" w:rsidR="00B00EB6" w:rsidRDefault="00B00EB6" w:rsidP="00B00EB6">
      <w:pPr>
        <w:tabs>
          <w:tab w:val="left" w:pos="885"/>
        </w:tabs>
        <w:ind w:left="0" w:hanging="2"/>
        <w:jc w:val="both"/>
      </w:pPr>
      <w:r>
        <w:t xml:space="preserve">              Visi vaikai lankė baseiną. Labai didelių ir didelių SUP turintiems vaikams buvo vykdomos individualios pratybos.</w:t>
      </w:r>
    </w:p>
    <w:p w14:paraId="258FC89B" w14:textId="77777777" w:rsidR="00B00EB6" w:rsidRPr="008203C3" w:rsidRDefault="00B00EB6" w:rsidP="00B00EB6">
      <w:pPr>
        <w:pStyle w:val="prastasiniatinklio"/>
        <w:spacing w:before="0" w:beforeAutospacing="0" w:after="0" w:afterAutospacing="0"/>
        <w:ind w:left="5" w:hanging="7"/>
        <w:jc w:val="both"/>
      </w:pPr>
      <w:r w:rsidRPr="008203C3">
        <w:rPr>
          <w:szCs w:val="20"/>
          <w:lang w:eastAsia="en-US"/>
        </w:rPr>
        <w:lastRenderedPageBreak/>
        <w:t xml:space="preserve">             </w:t>
      </w:r>
      <w:r w:rsidRPr="008203C3">
        <w:t xml:space="preserve"> Kryptingai tobulinta pedagogų kvalifikacija. 2021 m. parengtas ir laimėtas Erasmus K1 projektas „Inovacijos ugdyme – nuo naujų skaitmeninių iki sporto bei sensorinių metodų“. Centro veikla buvo pristatoma mieste ir respublikoje. Respublikiniu mastu 4 pedagogės dalijosi savo patirtimi ugdant specialiųjų ugdymo(si) poreikių turinčius vaikus (pristatytos specialiojo pedagogo veikloje naudojamos priemonės), įgyvendinant STEAM veiklas, taikant inovacijas ugdymo procese (pranešimai „Nuo įdomumo link saugumo“, „Nuo smagumo prie įdomumo. Ar atvirkščiai?“,  „Inovatyvumas. Ką jis mums reiškia?“).</w:t>
      </w:r>
    </w:p>
    <w:p w14:paraId="180FA932" w14:textId="77777777" w:rsidR="00B00EB6" w:rsidRDefault="00B00EB6" w:rsidP="00B00EB6">
      <w:pPr>
        <w:ind w:left="0" w:hanging="2"/>
        <w:jc w:val="both"/>
      </w:pPr>
      <w:r>
        <w:t xml:space="preserve">              Siekiant tobulinti vaikų pažangos ir pasiekimų vertinimą, susisteminti pažangos ir pasiekimų vertinimo įrankiai, išbandytos naujos vaiko stebėjimo formos, parengta ir akredituota ilgalaikė Centro pedagogų kvalifikacijos kėlimo programa „Kokybė ikimokykliniame ugdyme: planavimo, ugdymo strategijų, vertinimo aspektai“. Organizuoti I-o modulio mokymai „Pažangos ir pasiekimų vertinimas ikimokyklinėje įstaigoje“ </w:t>
      </w:r>
      <w:r w:rsidRPr="00567DEB">
        <w:t>ir II modulio mokymai „Palankios ugdymo strategijos“</w:t>
      </w:r>
      <w:r>
        <w:t>.</w:t>
      </w:r>
      <w:r w:rsidRPr="0082412B">
        <w:t xml:space="preserve"> </w:t>
      </w:r>
      <w:r>
        <w:t>Suorganizuotos PPT paskaitos: Ikimokyklinio amžiaus vaikų, turinčių klausos sutrikimų, ugdymas (2021-11-22), Ankstyvojo amžiaus vaikų socialinių įgūdžių ugdymas (2021-12-09).</w:t>
      </w:r>
    </w:p>
    <w:p w14:paraId="2BDA9033" w14:textId="77777777" w:rsidR="00B00EB6" w:rsidRDefault="00B00EB6" w:rsidP="00B00EB6">
      <w:pPr>
        <w:tabs>
          <w:tab w:val="left" w:pos="284"/>
        </w:tabs>
        <w:overflowPunct w:val="0"/>
        <w:ind w:left="0" w:hanging="2"/>
        <w:jc w:val="both"/>
        <w:textAlignment w:val="baseline"/>
      </w:pPr>
      <w:r>
        <w:t xml:space="preserve">             Kvalifikacijos kėlimo renginiai apie SUP turinčių vaikų ugdymą organizuoti  mokytojo bei auklėtojo padėjėjoms. 1 mokytojo padėjėja  dalyvavo ilgalaikėje programoje „Mokytojo padėjėjo veikla įtraukiojoje mokykloje“, 4 dalyvavo mokytojų padėjėjų mokymuose.</w:t>
      </w:r>
    </w:p>
    <w:p w14:paraId="7ADAAE5E" w14:textId="77777777" w:rsidR="00B00EB6" w:rsidRPr="008203C3" w:rsidRDefault="00B00EB6" w:rsidP="00B00EB6">
      <w:pPr>
        <w:tabs>
          <w:tab w:val="left" w:pos="284"/>
        </w:tabs>
        <w:overflowPunct w:val="0"/>
        <w:ind w:left="0" w:hanging="2"/>
        <w:jc w:val="both"/>
        <w:textAlignment w:val="baseline"/>
      </w:pPr>
      <w:r>
        <w:t xml:space="preserve">             Įvyko konsultacijos ir pasidalinimas patirtimi  su LASUC-o specialistais dėl neregių vaikų ugdymo, vaikų, turinčių kompleksinę negalią, ugdymo.</w:t>
      </w:r>
      <w:r w:rsidRPr="00FB72A9">
        <w:t xml:space="preserve"> </w:t>
      </w:r>
      <w:r>
        <w:t>Lopšelio-darželio „Bitė“ specialistai pasidalino patirtimi dėl lauko įrenginių pritaikymo ir veiklų lauke organizavimo.</w:t>
      </w:r>
    </w:p>
    <w:p w14:paraId="3260550B" w14:textId="77777777" w:rsidR="00B00EB6" w:rsidRDefault="00B00EB6" w:rsidP="00262169">
      <w:pPr>
        <w:tabs>
          <w:tab w:val="left" w:pos="0"/>
          <w:tab w:val="left" w:pos="885"/>
        </w:tabs>
        <w:ind w:left="0" w:hanging="2"/>
        <w:jc w:val="both"/>
      </w:pPr>
      <w:r>
        <w:t xml:space="preserve">             Vaikų pažangos ir pasiekimų vertinimo pokyčio vidurkis +0,73. Didžiausia pažanga nustatyta kasdienio gyvenimo įgūdžių (+0,9), rašytinės kalbos (+0,87), kūrybiškumo (+0,81), santykių su suaugusiais (+0,76), problemų sprendimo (+0,73), iniciatyvumo ir atkaklumo (+0,73) srityse.</w:t>
      </w:r>
    </w:p>
    <w:p w14:paraId="34AB5B71" w14:textId="77777777" w:rsidR="00B00EB6" w:rsidRDefault="00B00EB6" w:rsidP="00B00EB6">
      <w:pPr>
        <w:ind w:left="0" w:hanging="2"/>
        <w:jc w:val="both"/>
      </w:pPr>
      <w:r>
        <w:t xml:space="preserve">             2021 m. Centras dalyvavo Europos Sąjungos struktūrinių fondų finansuojamo projekto „Neformaliojo vaikų švietimo, ikimokyklinio, priešmokyklinio ir bendrojo ugdymo vertinimo, įsivertinimo tobulinimas ir plėtotė“, kurį organizavo Nacionalinė švietimo agentūra, metodikų išbandyme. Projektinės centro veiklos kokybės įsivertinimo darbo grupė atliko visuminį įsivertinimą, panaudojant metodikoje rekomenduojamus įsivertinimo įrankius (IQES klausimynai tėvams ir mokytojams, vaikų piešinių ir interviu analizės). Išorės vertintojai visas vertintas veiklos sritis įvertino labai gerai ir  gerai. Aukščiausiu lygiu įvertintos sritys „Vaiko gerovė“ ir „Ugdymosi aplinkos“ ir šie rodikliai: vaikų psichologinis ir fizinis saugumas, mokytojo sąveika su vaikais, vaikų tarpusavio sąveika, socialinė-emocinė aplinka, pažintinė aplinka, ugdymo strategijos, padedančios vaiko asmenybinei raidai. </w:t>
      </w:r>
    </w:p>
    <w:p w14:paraId="2CDFCCBA" w14:textId="77777777" w:rsidR="00B00EB6" w:rsidRDefault="00B00EB6" w:rsidP="00B00EB6">
      <w:pPr>
        <w:ind w:left="0" w:hanging="2"/>
        <w:jc w:val="both"/>
      </w:pPr>
      <w:r>
        <w:t xml:space="preserve">            </w:t>
      </w:r>
      <w:r w:rsidR="00262169">
        <w:t xml:space="preserve"> </w:t>
      </w:r>
      <w:r>
        <w:t>Apibendrinus įsivertinimo ir išorinio vertinimo rezultatus, parengta SSGG analizė, susitarta dėl veiklos kokybės tobulinimo strateginių ir metinių  siekių.</w:t>
      </w:r>
    </w:p>
    <w:p w14:paraId="20BDCAC6" w14:textId="77777777" w:rsidR="00B00EB6" w:rsidRDefault="00B00EB6" w:rsidP="00B00EB6">
      <w:pPr>
        <w:ind w:left="0" w:hanging="2"/>
        <w:jc w:val="both"/>
      </w:pPr>
      <w:r>
        <w:t xml:space="preserve">             Centras nuolatos atnaujina ugdymo(si) aplinkas: atliktas muzikos salės patalpų remontas, nupirktos priemonės poilsio erdvių grupėse atnaujinimui. Žaidimų kambarys „Kūrėjų pasaulis“, STEAM laboratorija papildyti naujomis priemonėmis, koridoriuose sukurti nauji žaidimai ant grindų. Nupirktas robotas „Photon Edu“, Bee-Bot kilimėliai, įsigytos priemonės pagal projekto „Inovacijos vaikų darželyje“ rekomendacijas. Tęsiamas naujų lauko edukacinių erdvių įrengimas: nupirkti 3 lauko baldų komplektai, įrengtas basų kojų takas, pasodinta vaismedžių. Atsižvelgiant į tėvų poreikius, nuo 2021 m. rudens įrengta grupė vaikams nuo 1 iki 2 metų.</w:t>
      </w:r>
    </w:p>
    <w:p w14:paraId="2C18C12F" w14:textId="77777777" w:rsidR="00B00EB6" w:rsidRPr="0082412B" w:rsidRDefault="00B00EB6" w:rsidP="00B00EB6">
      <w:pPr>
        <w:pStyle w:val="Betarp"/>
        <w:tabs>
          <w:tab w:val="left" w:pos="838"/>
        </w:tabs>
        <w:ind w:left="0" w:hanging="2"/>
        <w:jc w:val="both"/>
      </w:pPr>
      <w:r>
        <w:t xml:space="preserve">         </w:t>
      </w:r>
      <w:r w:rsidRPr="0082412B">
        <w:t xml:space="preserve">    Įgyvendintos priemonės, siekiant užtikrinti bendruomenės narių saugumą dėl galimo COVID plitimo.  </w:t>
      </w:r>
    </w:p>
    <w:p w14:paraId="4CB7E4D7" w14:textId="77777777" w:rsidR="00B00EB6" w:rsidRDefault="00B00EB6" w:rsidP="00B00EB6">
      <w:pPr>
        <w:ind w:left="0" w:hanging="2"/>
        <w:jc w:val="both"/>
      </w:pPr>
      <w:r>
        <w:rPr>
          <w:lang w:eastAsia="zh-CN"/>
        </w:rPr>
        <w:t xml:space="preserve">           </w:t>
      </w:r>
      <w:r w:rsidR="003B73D5">
        <w:rPr>
          <w:lang w:eastAsia="zh-CN"/>
        </w:rPr>
        <w:t xml:space="preserve">  </w:t>
      </w:r>
      <w:r>
        <w:rPr>
          <w:lang w:eastAsia="zh-CN"/>
        </w:rPr>
        <w:t>2022 m. bus siekiama ir toliau užtikrinti kokybišką ugdymą, remiantis gautais vidinių ir išorės vertinimų rezultatais, pasinaudojant nacionalinio (NŠA mokymai, parengtos metodinės rekomendacijos ikimokykliniam ugdymui, atnaujinamos priešmokyklinio ugdymo programos), tarptautinio (Europinių projektų įgyvendinimas) bei vietinio (kolegialaus mokymosi Centre ir už jo ribų) lygio galimybėmis. Bus plėtojami susitarimai dėl kokybės, kokybiško ugdymo sampratos. Vykdomas tęstinumas pažangos ir pasiekimų vertinimo tobulinimui, planavimo srities stiprinimui.</w:t>
      </w:r>
    </w:p>
    <w:p w14:paraId="45D2F1DC" w14:textId="77777777" w:rsidR="00D618D3" w:rsidRDefault="00D618D3">
      <w:pPr>
        <w:pBdr>
          <w:top w:val="nil"/>
          <w:left w:val="nil"/>
          <w:bottom w:val="nil"/>
          <w:right w:val="nil"/>
          <w:between w:val="nil"/>
        </w:pBdr>
        <w:spacing w:line="240" w:lineRule="auto"/>
        <w:ind w:left="0" w:hanging="2"/>
        <w:jc w:val="center"/>
        <w:rPr>
          <w:color w:val="FF0000"/>
        </w:rPr>
      </w:pPr>
    </w:p>
    <w:p w14:paraId="48955206" w14:textId="77777777" w:rsidR="00262169" w:rsidRDefault="00262169">
      <w:pPr>
        <w:pBdr>
          <w:top w:val="nil"/>
          <w:left w:val="nil"/>
          <w:bottom w:val="nil"/>
          <w:right w:val="nil"/>
          <w:between w:val="nil"/>
        </w:pBdr>
        <w:spacing w:line="240" w:lineRule="auto"/>
        <w:ind w:left="0" w:hanging="2"/>
        <w:jc w:val="center"/>
        <w:rPr>
          <w:color w:val="FF0000"/>
        </w:rPr>
      </w:pPr>
    </w:p>
    <w:p w14:paraId="23788680" w14:textId="77777777" w:rsidR="00E70E51" w:rsidRDefault="00E70E51">
      <w:pPr>
        <w:pBdr>
          <w:top w:val="nil"/>
          <w:left w:val="nil"/>
          <w:bottom w:val="nil"/>
          <w:right w:val="nil"/>
          <w:between w:val="nil"/>
        </w:pBdr>
        <w:spacing w:line="240" w:lineRule="auto"/>
        <w:ind w:left="0" w:hanging="2"/>
        <w:jc w:val="center"/>
        <w:rPr>
          <w:color w:val="FF0000"/>
        </w:rPr>
      </w:pPr>
    </w:p>
    <w:p w14:paraId="61CC9991" w14:textId="77777777" w:rsidR="00E70E51" w:rsidRDefault="00E70E51">
      <w:pPr>
        <w:pBdr>
          <w:top w:val="nil"/>
          <w:left w:val="nil"/>
          <w:bottom w:val="nil"/>
          <w:right w:val="nil"/>
          <w:between w:val="nil"/>
        </w:pBdr>
        <w:spacing w:line="240" w:lineRule="auto"/>
        <w:ind w:left="0" w:hanging="2"/>
        <w:jc w:val="center"/>
        <w:rPr>
          <w:color w:val="FF0000"/>
        </w:rPr>
      </w:pPr>
    </w:p>
    <w:p w14:paraId="012C2AF1" w14:textId="77777777" w:rsidR="00D618D3" w:rsidRDefault="00380AB1">
      <w:pPr>
        <w:pBdr>
          <w:top w:val="nil"/>
          <w:left w:val="nil"/>
          <w:bottom w:val="nil"/>
          <w:right w:val="nil"/>
          <w:between w:val="nil"/>
        </w:pBdr>
        <w:spacing w:line="240" w:lineRule="auto"/>
        <w:ind w:left="0" w:hanging="2"/>
        <w:jc w:val="center"/>
      </w:pPr>
      <w:r>
        <w:rPr>
          <w:b/>
        </w:rPr>
        <w:lastRenderedPageBreak/>
        <w:t>II. PRIEMONIŲ PLANAS</w:t>
      </w:r>
    </w:p>
    <w:p w14:paraId="16781C2C" w14:textId="77777777" w:rsidR="00D618D3" w:rsidRDefault="00D618D3">
      <w:pPr>
        <w:pBdr>
          <w:top w:val="nil"/>
          <w:left w:val="nil"/>
          <w:bottom w:val="nil"/>
          <w:right w:val="nil"/>
          <w:between w:val="nil"/>
        </w:pBdr>
        <w:spacing w:line="240" w:lineRule="auto"/>
        <w:ind w:left="0" w:hanging="2"/>
        <w:jc w:val="center"/>
        <w:rPr>
          <w:color w:val="FF0000"/>
        </w:rPr>
      </w:pPr>
    </w:p>
    <w:tbl>
      <w:tblPr>
        <w:tblStyle w:val="a1"/>
        <w:tblW w:w="1530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369"/>
        <w:gridCol w:w="1021"/>
        <w:gridCol w:w="2664"/>
        <w:gridCol w:w="2745"/>
        <w:gridCol w:w="4088"/>
        <w:gridCol w:w="1416"/>
      </w:tblGrid>
      <w:tr w:rsidR="00D618D3" w14:paraId="02EF2A89" w14:textId="77777777">
        <w:trPr>
          <w:trHeight w:val="267"/>
        </w:trPr>
        <w:tc>
          <w:tcPr>
            <w:tcW w:w="15303" w:type="dxa"/>
            <w:gridSpan w:val="6"/>
          </w:tcPr>
          <w:p w14:paraId="18DD7571" w14:textId="77777777" w:rsidR="00D618D3" w:rsidRDefault="00380AB1">
            <w:pPr>
              <w:pBdr>
                <w:top w:val="nil"/>
                <w:left w:val="nil"/>
                <w:bottom w:val="nil"/>
                <w:right w:val="nil"/>
                <w:between w:val="nil"/>
              </w:pBdr>
              <w:spacing w:line="240" w:lineRule="auto"/>
              <w:ind w:left="0" w:hanging="2"/>
              <w:rPr>
                <w:sz w:val="22"/>
                <w:szCs w:val="22"/>
              </w:rPr>
            </w:pPr>
            <w:r>
              <w:rPr>
                <w:b/>
                <w:sz w:val="22"/>
                <w:szCs w:val="22"/>
              </w:rPr>
              <w:t>1. Tikslas. Užtikrinti veiksming</w:t>
            </w:r>
            <w:r w:rsidR="003B73D5">
              <w:rPr>
                <w:b/>
                <w:sz w:val="22"/>
                <w:szCs w:val="22"/>
              </w:rPr>
              <w:t>os švietimo pagalbos teikimą  (1</w:t>
            </w:r>
            <w:r>
              <w:rPr>
                <w:b/>
                <w:sz w:val="22"/>
                <w:szCs w:val="22"/>
              </w:rPr>
              <w:t xml:space="preserve"> strateginis tikslas).</w:t>
            </w:r>
          </w:p>
        </w:tc>
      </w:tr>
      <w:tr w:rsidR="00D618D3" w14:paraId="1C42C9A7" w14:textId="77777777">
        <w:tc>
          <w:tcPr>
            <w:tcW w:w="15303" w:type="dxa"/>
            <w:gridSpan w:val="6"/>
          </w:tcPr>
          <w:p w14:paraId="2C3F87A0" w14:textId="77777777" w:rsidR="00D618D3" w:rsidRDefault="00380AB1">
            <w:pPr>
              <w:pBdr>
                <w:top w:val="nil"/>
                <w:left w:val="nil"/>
                <w:bottom w:val="nil"/>
                <w:right w:val="nil"/>
                <w:between w:val="nil"/>
              </w:pBdr>
              <w:spacing w:line="240" w:lineRule="auto"/>
              <w:ind w:left="0" w:hanging="2"/>
              <w:rPr>
                <w:color w:val="00000A"/>
                <w:sz w:val="22"/>
                <w:szCs w:val="22"/>
              </w:rPr>
            </w:pPr>
            <w:r>
              <w:rPr>
                <w:b/>
                <w:color w:val="00000A"/>
                <w:sz w:val="22"/>
                <w:szCs w:val="22"/>
              </w:rPr>
              <w:t>1.1. Uždavinys. Siekti vaiko pažangos sakytinės ir rašytinės kalbos, savireguliacijos ir savikontrolės bei savivokos ir savigarbos srityse.</w:t>
            </w:r>
          </w:p>
        </w:tc>
      </w:tr>
      <w:tr w:rsidR="00D618D3" w14:paraId="59744238" w14:textId="77777777" w:rsidTr="00E70E51">
        <w:tc>
          <w:tcPr>
            <w:tcW w:w="3369" w:type="dxa"/>
          </w:tcPr>
          <w:p w14:paraId="493EC733" w14:textId="77777777" w:rsidR="00D618D3" w:rsidRDefault="00380AB1">
            <w:pPr>
              <w:pBdr>
                <w:top w:val="nil"/>
                <w:left w:val="nil"/>
                <w:bottom w:val="nil"/>
                <w:right w:val="nil"/>
                <w:between w:val="nil"/>
              </w:pBdr>
              <w:spacing w:line="240" w:lineRule="auto"/>
              <w:ind w:left="0" w:hanging="2"/>
              <w:rPr>
                <w:color w:val="00000A"/>
                <w:sz w:val="22"/>
                <w:szCs w:val="22"/>
              </w:rPr>
            </w:pPr>
            <w:r>
              <w:rPr>
                <w:b/>
                <w:color w:val="00000A"/>
                <w:sz w:val="22"/>
                <w:szCs w:val="22"/>
              </w:rPr>
              <w:t>Priemonė</w:t>
            </w:r>
          </w:p>
        </w:tc>
        <w:tc>
          <w:tcPr>
            <w:tcW w:w="1021" w:type="dxa"/>
          </w:tcPr>
          <w:p w14:paraId="086CC237"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b/>
                <w:color w:val="00000A"/>
                <w:sz w:val="22"/>
                <w:szCs w:val="22"/>
              </w:rPr>
              <w:t>Data</w:t>
            </w:r>
          </w:p>
        </w:tc>
        <w:tc>
          <w:tcPr>
            <w:tcW w:w="2664" w:type="dxa"/>
          </w:tcPr>
          <w:p w14:paraId="4F636922"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b/>
                <w:color w:val="00000A"/>
                <w:sz w:val="22"/>
                <w:szCs w:val="22"/>
              </w:rPr>
              <w:t>Vykdytojai ir partneriai</w:t>
            </w:r>
          </w:p>
        </w:tc>
        <w:tc>
          <w:tcPr>
            <w:tcW w:w="2745" w:type="dxa"/>
          </w:tcPr>
          <w:p w14:paraId="33C51D30" w14:textId="77777777" w:rsidR="00D618D3" w:rsidRDefault="00380AB1">
            <w:pPr>
              <w:pBdr>
                <w:top w:val="nil"/>
                <w:left w:val="nil"/>
                <w:bottom w:val="nil"/>
                <w:right w:val="nil"/>
                <w:between w:val="nil"/>
              </w:pBdr>
              <w:spacing w:line="240" w:lineRule="auto"/>
              <w:ind w:left="0" w:hanging="2"/>
              <w:jc w:val="center"/>
              <w:rPr>
                <w:b/>
                <w:color w:val="00000A"/>
                <w:sz w:val="22"/>
                <w:szCs w:val="22"/>
              </w:rPr>
            </w:pPr>
            <w:r>
              <w:rPr>
                <w:b/>
                <w:color w:val="00000A"/>
                <w:sz w:val="22"/>
                <w:szCs w:val="22"/>
              </w:rPr>
              <w:t>Tvirtinimas, dokumentai</w:t>
            </w:r>
          </w:p>
          <w:p w14:paraId="2BFD7A21" w14:textId="77777777" w:rsidR="00D618D3" w:rsidRDefault="00D618D3">
            <w:pPr>
              <w:pBdr>
                <w:top w:val="nil"/>
                <w:left w:val="nil"/>
                <w:bottom w:val="nil"/>
                <w:right w:val="nil"/>
                <w:between w:val="nil"/>
              </w:pBdr>
              <w:spacing w:line="240" w:lineRule="auto"/>
              <w:ind w:left="0" w:hanging="2"/>
              <w:jc w:val="center"/>
              <w:rPr>
                <w:color w:val="00000A"/>
                <w:sz w:val="22"/>
                <w:szCs w:val="22"/>
              </w:rPr>
            </w:pPr>
          </w:p>
        </w:tc>
        <w:tc>
          <w:tcPr>
            <w:tcW w:w="4088" w:type="dxa"/>
          </w:tcPr>
          <w:p w14:paraId="3643069A"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b/>
                <w:color w:val="00000A"/>
                <w:sz w:val="22"/>
                <w:szCs w:val="22"/>
              </w:rPr>
              <w:t>Rezultato vertinimo kriterijai</w:t>
            </w:r>
          </w:p>
        </w:tc>
        <w:tc>
          <w:tcPr>
            <w:tcW w:w="1416" w:type="dxa"/>
          </w:tcPr>
          <w:p w14:paraId="446107C7"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b/>
                <w:color w:val="00000A"/>
                <w:sz w:val="22"/>
                <w:szCs w:val="22"/>
              </w:rPr>
              <w:t>Koregavimas</w:t>
            </w:r>
          </w:p>
        </w:tc>
      </w:tr>
      <w:tr w:rsidR="00D618D3" w14:paraId="1D2FDAC2" w14:textId="77777777" w:rsidTr="00E70E51">
        <w:tc>
          <w:tcPr>
            <w:tcW w:w="3369" w:type="dxa"/>
          </w:tcPr>
          <w:p w14:paraId="5C1D51E2" w14:textId="77777777" w:rsidR="00D618D3" w:rsidRDefault="00380AB1">
            <w:pPr>
              <w:ind w:left="0" w:hanging="2"/>
              <w:rPr>
                <w:sz w:val="22"/>
                <w:szCs w:val="22"/>
              </w:rPr>
            </w:pPr>
            <w:r>
              <w:rPr>
                <w:sz w:val="22"/>
                <w:szCs w:val="22"/>
              </w:rPr>
              <w:t>1.1.1. Vaiko gerovės komisijos veiklos plano įgyvendinimas</w:t>
            </w:r>
          </w:p>
        </w:tc>
        <w:tc>
          <w:tcPr>
            <w:tcW w:w="1021" w:type="dxa"/>
          </w:tcPr>
          <w:p w14:paraId="6BDB2863" w14:textId="77777777" w:rsidR="00D618D3" w:rsidRDefault="00380AB1">
            <w:pPr>
              <w:ind w:left="0" w:hanging="2"/>
              <w:jc w:val="center"/>
              <w:rPr>
                <w:sz w:val="22"/>
                <w:szCs w:val="22"/>
              </w:rPr>
            </w:pPr>
            <w:r>
              <w:rPr>
                <w:sz w:val="22"/>
                <w:szCs w:val="22"/>
              </w:rPr>
              <w:t>2022 m.</w:t>
            </w:r>
          </w:p>
        </w:tc>
        <w:tc>
          <w:tcPr>
            <w:tcW w:w="2664" w:type="dxa"/>
          </w:tcPr>
          <w:p w14:paraId="51A93D46" w14:textId="77777777" w:rsidR="00D618D3" w:rsidRDefault="00380AB1">
            <w:pPr>
              <w:ind w:left="0" w:hanging="2"/>
              <w:rPr>
                <w:sz w:val="22"/>
                <w:szCs w:val="22"/>
              </w:rPr>
            </w:pPr>
            <w:r>
              <w:rPr>
                <w:sz w:val="22"/>
                <w:szCs w:val="22"/>
              </w:rPr>
              <w:t>Vaiko gerovės komisija, metodinės grupės</w:t>
            </w:r>
          </w:p>
        </w:tc>
        <w:tc>
          <w:tcPr>
            <w:tcW w:w="2745" w:type="dxa"/>
          </w:tcPr>
          <w:p w14:paraId="64A08211" w14:textId="77777777" w:rsidR="00D618D3" w:rsidRDefault="00380AB1">
            <w:pPr>
              <w:ind w:left="0" w:hanging="2"/>
              <w:rPr>
                <w:sz w:val="22"/>
                <w:szCs w:val="22"/>
              </w:rPr>
            </w:pPr>
            <w:r>
              <w:rPr>
                <w:sz w:val="22"/>
                <w:szCs w:val="22"/>
              </w:rPr>
              <w:t>VGK posėdžių protokolai</w:t>
            </w:r>
          </w:p>
        </w:tc>
        <w:tc>
          <w:tcPr>
            <w:tcW w:w="4088" w:type="dxa"/>
            <w:tcBorders>
              <w:bottom w:val="single" w:sz="4" w:space="0" w:color="4A86E8"/>
            </w:tcBorders>
          </w:tcPr>
          <w:p w14:paraId="7CAAA5A2" w14:textId="77777777" w:rsidR="00D618D3" w:rsidRDefault="00380AB1">
            <w:pPr>
              <w:ind w:left="0" w:hanging="2"/>
              <w:rPr>
                <w:sz w:val="22"/>
                <w:szCs w:val="22"/>
              </w:rPr>
            </w:pPr>
            <w:r>
              <w:rPr>
                <w:sz w:val="22"/>
                <w:szCs w:val="22"/>
              </w:rPr>
              <w:t>Užtikrinamas SUP</w:t>
            </w:r>
            <w:r w:rsidR="003B73D5">
              <w:rPr>
                <w:sz w:val="22"/>
                <w:szCs w:val="22"/>
              </w:rPr>
              <w:t xml:space="preserve"> turinčių</w:t>
            </w:r>
            <w:r>
              <w:rPr>
                <w:sz w:val="22"/>
                <w:szCs w:val="22"/>
              </w:rPr>
              <w:t xml:space="preserve"> ugdytinių pažangos ir pasiekimų vertinimas, dinamika. Aptariamos SUP ugdymo aktualijos.</w:t>
            </w:r>
          </w:p>
          <w:p w14:paraId="39A1216D" w14:textId="77777777" w:rsidR="00D618D3" w:rsidRDefault="00380AB1">
            <w:pPr>
              <w:ind w:left="0" w:hanging="2"/>
              <w:rPr>
                <w:sz w:val="22"/>
                <w:szCs w:val="22"/>
              </w:rPr>
            </w:pPr>
            <w:r>
              <w:rPr>
                <w:sz w:val="22"/>
                <w:szCs w:val="22"/>
              </w:rPr>
              <w:t>Visi SUP turintys vaikai laiku gauna švietimo pagalbą.</w:t>
            </w:r>
          </w:p>
        </w:tc>
        <w:tc>
          <w:tcPr>
            <w:tcW w:w="1416" w:type="dxa"/>
          </w:tcPr>
          <w:p w14:paraId="758C29E3" w14:textId="77777777" w:rsidR="00D618D3" w:rsidRDefault="00D618D3">
            <w:pPr>
              <w:pBdr>
                <w:top w:val="nil"/>
                <w:left w:val="nil"/>
                <w:bottom w:val="nil"/>
                <w:right w:val="nil"/>
                <w:between w:val="nil"/>
              </w:pBdr>
              <w:spacing w:line="240" w:lineRule="auto"/>
              <w:ind w:left="0" w:hanging="2"/>
              <w:jc w:val="center"/>
              <w:rPr>
                <w:color w:val="FF0000"/>
                <w:sz w:val="22"/>
                <w:szCs w:val="22"/>
              </w:rPr>
            </w:pPr>
          </w:p>
        </w:tc>
      </w:tr>
      <w:tr w:rsidR="00D618D3" w14:paraId="674AB1BC" w14:textId="77777777" w:rsidTr="00E70E51">
        <w:tc>
          <w:tcPr>
            <w:tcW w:w="3369" w:type="dxa"/>
          </w:tcPr>
          <w:p w14:paraId="4FE81087" w14:textId="77777777" w:rsidR="00D618D3" w:rsidRDefault="00380AB1">
            <w:pPr>
              <w:ind w:left="0" w:hanging="2"/>
              <w:rPr>
                <w:color w:val="00000A"/>
                <w:sz w:val="22"/>
                <w:szCs w:val="22"/>
              </w:rPr>
            </w:pPr>
            <w:r>
              <w:rPr>
                <w:color w:val="00000A"/>
                <w:sz w:val="22"/>
                <w:szCs w:val="22"/>
              </w:rPr>
              <w:t>1.1.2. Specialiąją pagalbą teikiančių pedagogų metodinės grupės plano įgyvendinimas.</w:t>
            </w:r>
          </w:p>
        </w:tc>
        <w:tc>
          <w:tcPr>
            <w:tcW w:w="1021" w:type="dxa"/>
          </w:tcPr>
          <w:p w14:paraId="14CEF2E6" w14:textId="77777777" w:rsidR="00D618D3" w:rsidRDefault="00380AB1">
            <w:pPr>
              <w:ind w:left="0" w:hanging="2"/>
              <w:jc w:val="center"/>
              <w:rPr>
                <w:color w:val="00000A"/>
                <w:sz w:val="22"/>
                <w:szCs w:val="22"/>
              </w:rPr>
            </w:pPr>
            <w:r>
              <w:rPr>
                <w:color w:val="00000A"/>
                <w:sz w:val="22"/>
                <w:szCs w:val="22"/>
              </w:rPr>
              <w:t>2022 m.</w:t>
            </w:r>
          </w:p>
        </w:tc>
        <w:tc>
          <w:tcPr>
            <w:tcW w:w="2664" w:type="dxa"/>
          </w:tcPr>
          <w:p w14:paraId="62490B96" w14:textId="77777777" w:rsidR="00D618D3" w:rsidRDefault="00380AB1">
            <w:pPr>
              <w:ind w:left="0" w:hanging="2"/>
              <w:rPr>
                <w:color w:val="00000A"/>
                <w:sz w:val="22"/>
                <w:szCs w:val="22"/>
              </w:rPr>
            </w:pPr>
            <w:r>
              <w:rPr>
                <w:color w:val="00000A"/>
                <w:sz w:val="22"/>
                <w:szCs w:val="22"/>
              </w:rPr>
              <w:t>SP metodinė grupė, koordinatorė pavaduotoja ugdymui Aurelija Leišienė</w:t>
            </w:r>
          </w:p>
        </w:tc>
        <w:tc>
          <w:tcPr>
            <w:tcW w:w="2745" w:type="dxa"/>
          </w:tcPr>
          <w:p w14:paraId="274E75E0" w14:textId="77777777" w:rsidR="00D618D3" w:rsidRDefault="00380AB1">
            <w:pPr>
              <w:ind w:left="0" w:hanging="2"/>
              <w:rPr>
                <w:color w:val="00000A"/>
                <w:sz w:val="22"/>
                <w:szCs w:val="22"/>
              </w:rPr>
            </w:pPr>
            <w:r>
              <w:rPr>
                <w:color w:val="00000A"/>
                <w:sz w:val="22"/>
                <w:szCs w:val="22"/>
              </w:rPr>
              <w:t>Metodinės grupės posėdžių protokolai, pagalbos SUP turintiems vaikams planai.</w:t>
            </w:r>
          </w:p>
        </w:tc>
        <w:tc>
          <w:tcPr>
            <w:tcW w:w="4088" w:type="dxa"/>
          </w:tcPr>
          <w:p w14:paraId="080CD9EF" w14:textId="77777777" w:rsidR="00D618D3" w:rsidRDefault="00380AB1">
            <w:pPr>
              <w:ind w:left="0" w:hanging="2"/>
              <w:rPr>
                <w:color w:val="FF0000"/>
                <w:sz w:val="22"/>
                <w:szCs w:val="22"/>
              </w:rPr>
            </w:pPr>
            <w:r>
              <w:rPr>
                <w:color w:val="00000A"/>
                <w:sz w:val="22"/>
                <w:szCs w:val="22"/>
              </w:rPr>
              <w:t xml:space="preserve">Planavimo dokumentuose keliami tikslai ir uždaviniai užtikrina į vaiko galias orientuotą ugdymą sakytinės ir rašytinės kalbos lavinimo, savireguliacijos ir savikontrolės sričių bei savivokos ir savigarbos stiprinimą.  </w:t>
            </w:r>
            <w:r>
              <w:rPr>
                <w:color w:val="FF0000"/>
                <w:sz w:val="22"/>
                <w:szCs w:val="22"/>
              </w:rPr>
              <w:t xml:space="preserve">  </w:t>
            </w:r>
          </w:p>
        </w:tc>
        <w:tc>
          <w:tcPr>
            <w:tcW w:w="1416" w:type="dxa"/>
          </w:tcPr>
          <w:p w14:paraId="70116B35" w14:textId="77777777" w:rsidR="00D618D3" w:rsidRDefault="00D618D3">
            <w:pPr>
              <w:pBdr>
                <w:top w:val="nil"/>
                <w:left w:val="nil"/>
                <w:bottom w:val="nil"/>
                <w:right w:val="nil"/>
                <w:between w:val="nil"/>
              </w:pBdr>
              <w:spacing w:line="240" w:lineRule="auto"/>
              <w:ind w:left="0" w:hanging="2"/>
              <w:jc w:val="center"/>
              <w:rPr>
                <w:color w:val="FF0000"/>
                <w:sz w:val="22"/>
                <w:szCs w:val="22"/>
              </w:rPr>
            </w:pPr>
          </w:p>
        </w:tc>
      </w:tr>
      <w:tr w:rsidR="00D618D3" w14:paraId="24E12FB0" w14:textId="77777777" w:rsidTr="00E70E51">
        <w:tc>
          <w:tcPr>
            <w:tcW w:w="3369" w:type="dxa"/>
          </w:tcPr>
          <w:p w14:paraId="37915F46" w14:textId="77777777" w:rsidR="00D618D3" w:rsidRDefault="00380AB1">
            <w:pPr>
              <w:pBdr>
                <w:top w:val="nil"/>
                <w:left w:val="nil"/>
                <w:bottom w:val="nil"/>
                <w:right w:val="nil"/>
                <w:between w:val="nil"/>
              </w:pBdr>
              <w:spacing w:line="240" w:lineRule="auto"/>
              <w:ind w:left="0" w:hanging="2"/>
              <w:rPr>
                <w:sz w:val="22"/>
                <w:szCs w:val="22"/>
              </w:rPr>
            </w:pPr>
            <w:r>
              <w:rPr>
                <w:sz w:val="22"/>
                <w:szCs w:val="22"/>
              </w:rPr>
              <w:t>1.1.3. Tiflopedagoginės pagalbos teikimo programų įgyvendinimas Šiaulių mieste.</w:t>
            </w:r>
          </w:p>
        </w:tc>
        <w:tc>
          <w:tcPr>
            <w:tcW w:w="1021" w:type="dxa"/>
          </w:tcPr>
          <w:p w14:paraId="5F00E26F" w14:textId="77777777" w:rsidR="00D618D3" w:rsidRDefault="00380AB1">
            <w:pPr>
              <w:pBdr>
                <w:top w:val="nil"/>
                <w:left w:val="nil"/>
                <w:bottom w:val="nil"/>
                <w:right w:val="nil"/>
                <w:between w:val="nil"/>
              </w:pBdr>
              <w:spacing w:line="240" w:lineRule="auto"/>
              <w:ind w:left="0" w:hanging="2"/>
              <w:jc w:val="center"/>
              <w:rPr>
                <w:sz w:val="22"/>
                <w:szCs w:val="22"/>
              </w:rPr>
            </w:pPr>
            <w:r>
              <w:rPr>
                <w:sz w:val="22"/>
                <w:szCs w:val="22"/>
              </w:rPr>
              <w:t>2022 m.</w:t>
            </w:r>
          </w:p>
        </w:tc>
        <w:tc>
          <w:tcPr>
            <w:tcW w:w="2664" w:type="dxa"/>
          </w:tcPr>
          <w:p w14:paraId="3FFBACA4" w14:textId="77777777" w:rsidR="00D618D3" w:rsidRDefault="00380AB1">
            <w:pPr>
              <w:pBdr>
                <w:top w:val="nil"/>
                <w:left w:val="nil"/>
                <w:bottom w:val="nil"/>
                <w:right w:val="nil"/>
                <w:between w:val="nil"/>
              </w:pBdr>
              <w:spacing w:line="240" w:lineRule="auto"/>
              <w:ind w:left="0" w:hanging="2"/>
              <w:rPr>
                <w:sz w:val="22"/>
                <w:szCs w:val="22"/>
              </w:rPr>
            </w:pPr>
            <w:r>
              <w:rPr>
                <w:sz w:val="22"/>
                <w:szCs w:val="22"/>
              </w:rPr>
              <w:t>Pavaduotoja ugdymui Aurelija Leišienė, tiflopedagogai, mokinių tėvai</w:t>
            </w:r>
          </w:p>
        </w:tc>
        <w:tc>
          <w:tcPr>
            <w:tcW w:w="2745" w:type="dxa"/>
          </w:tcPr>
          <w:p w14:paraId="351AF422" w14:textId="77777777" w:rsidR="00D618D3" w:rsidRDefault="00380AB1">
            <w:pPr>
              <w:pBdr>
                <w:top w:val="nil"/>
                <w:left w:val="nil"/>
                <w:bottom w:val="nil"/>
                <w:right w:val="nil"/>
                <w:between w:val="nil"/>
              </w:pBdr>
              <w:spacing w:line="240" w:lineRule="auto"/>
              <w:ind w:left="0" w:hanging="2"/>
              <w:rPr>
                <w:sz w:val="22"/>
                <w:szCs w:val="22"/>
              </w:rPr>
            </w:pPr>
            <w:r>
              <w:rPr>
                <w:sz w:val="22"/>
                <w:szCs w:val="22"/>
              </w:rPr>
              <w:t>VGK posėdžių protokolai, metodinių grupių posėdžių protokolai, tiflopedagoginės pag</w:t>
            </w:r>
            <w:r w:rsidR="003B73D5">
              <w:rPr>
                <w:sz w:val="22"/>
                <w:szCs w:val="22"/>
              </w:rPr>
              <w:t xml:space="preserve">albos planai centro, programos </w:t>
            </w:r>
            <w:r>
              <w:rPr>
                <w:sz w:val="22"/>
                <w:szCs w:val="22"/>
              </w:rPr>
              <w:t xml:space="preserve"> miesto ugdytiniams.</w:t>
            </w:r>
          </w:p>
        </w:tc>
        <w:tc>
          <w:tcPr>
            <w:tcW w:w="4088" w:type="dxa"/>
          </w:tcPr>
          <w:p w14:paraId="66148D0C" w14:textId="77777777" w:rsidR="00D618D3" w:rsidRDefault="00380AB1">
            <w:pPr>
              <w:pBdr>
                <w:top w:val="nil"/>
                <w:left w:val="nil"/>
                <w:bottom w:val="nil"/>
                <w:right w:val="nil"/>
                <w:between w:val="nil"/>
              </w:pBdr>
              <w:spacing w:line="240" w:lineRule="auto"/>
              <w:ind w:left="0" w:hanging="2"/>
              <w:rPr>
                <w:sz w:val="22"/>
                <w:szCs w:val="22"/>
              </w:rPr>
            </w:pPr>
            <w:r>
              <w:rPr>
                <w:sz w:val="22"/>
                <w:szCs w:val="22"/>
              </w:rPr>
              <w:t>Aptartas programos įgyvendinimo veiksmingumas. Visi vaikai, kuriems PPT skiria tiflopedagoginę pagalbą, ją gauna.</w:t>
            </w:r>
          </w:p>
        </w:tc>
        <w:tc>
          <w:tcPr>
            <w:tcW w:w="1416" w:type="dxa"/>
          </w:tcPr>
          <w:p w14:paraId="3D73F740" w14:textId="77777777" w:rsidR="00D618D3" w:rsidRDefault="00D618D3">
            <w:pPr>
              <w:pBdr>
                <w:top w:val="nil"/>
                <w:left w:val="nil"/>
                <w:bottom w:val="nil"/>
                <w:right w:val="nil"/>
                <w:between w:val="nil"/>
              </w:pBdr>
              <w:spacing w:line="240" w:lineRule="auto"/>
              <w:ind w:left="0" w:hanging="2"/>
              <w:jc w:val="center"/>
              <w:rPr>
                <w:color w:val="FF0000"/>
                <w:sz w:val="22"/>
                <w:szCs w:val="22"/>
              </w:rPr>
            </w:pPr>
          </w:p>
        </w:tc>
      </w:tr>
      <w:tr w:rsidR="00D618D3" w14:paraId="0D8A00B0" w14:textId="77777777">
        <w:trPr>
          <w:trHeight w:val="323"/>
        </w:trPr>
        <w:tc>
          <w:tcPr>
            <w:tcW w:w="15303" w:type="dxa"/>
            <w:gridSpan w:val="6"/>
          </w:tcPr>
          <w:p w14:paraId="6DEF39D1" w14:textId="77777777" w:rsidR="00D618D3" w:rsidRDefault="003B73D5">
            <w:pPr>
              <w:pBdr>
                <w:top w:val="nil"/>
                <w:left w:val="nil"/>
                <w:bottom w:val="nil"/>
                <w:right w:val="nil"/>
                <w:between w:val="nil"/>
              </w:pBdr>
              <w:spacing w:line="240" w:lineRule="auto"/>
              <w:ind w:left="0" w:hanging="2"/>
              <w:rPr>
                <w:b/>
                <w:color w:val="FF0000"/>
                <w:sz w:val="22"/>
                <w:szCs w:val="22"/>
              </w:rPr>
            </w:pPr>
            <w:r>
              <w:rPr>
                <w:b/>
                <w:color w:val="00000A"/>
                <w:sz w:val="22"/>
                <w:szCs w:val="22"/>
              </w:rPr>
              <w:t xml:space="preserve">2.Tikslas. </w:t>
            </w:r>
            <w:r w:rsidR="00380AB1" w:rsidRPr="003B73D5">
              <w:rPr>
                <w:b/>
                <w:sz w:val="22"/>
                <w:szCs w:val="22"/>
              </w:rPr>
              <w:t xml:space="preserve">Tobulinti ugdomosios veiklos kokybę skatinant personalizuotą, savivaldų, sveikatinantį ir inovatyvų vaikų ugdymą(si) </w:t>
            </w:r>
            <w:r w:rsidR="00380AB1">
              <w:rPr>
                <w:b/>
                <w:color w:val="00000A"/>
                <w:sz w:val="22"/>
                <w:szCs w:val="22"/>
              </w:rPr>
              <w:t xml:space="preserve">(1 strateginis tikslas) </w:t>
            </w:r>
          </w:p>
        </w:tc>
      </w:tr>
      <w:tr w:rsidR="00D618D3" w14:paraId="4971D00F" w14:textId="77777777">
        <w:trPr>
          <w:trHeight w:val="199"/>
        </w:trPr>
        <w:tc>
          <w:tcPr>
            <w:tcW w:w="15303" w:type="dxa"/>
            <w:gridSpan w:val="6"/>
          </w:tcPr>
          <w:p w14:paraId="024919DC" w14:textId="77777777" w:rsidR="00D618D3" w:rsidRDefault="00380AB1">
            <w:pPr>
              <w:pBdr>
                <w:top w:val="nil"/>
                <w:left w:val="nil"/>
                <w:bottom w:val="nil"/>
                <w:right w:val="nil"/>
                <w:between w:val="nil"/>
              </w:pBdr>
              <w:spacing w:line="240" w:lineRule="auto"/>
              <w:ind w:left="0" w:hanging="2"/>
              <w:rPr>
                <w:b/>
                <w:color w:val="00000A"/>
                <w:sz w:val="22"/>
                <w:szCs w:val="22"/>
              </w:rPr>
            </w:pPr>
            <w:r>
              <w:rPr>
                <w:b/>
                <w:color w:val="00000A"/>
                <w:sz w:val="22"/>
                <w:szCs w:val="22"/>
              </w:rPr>
              <w:t>2.1. Uždavinys. Stiprinti asmeninę vaiko pažangą, ypatingą dėmesį skiriant problemų sprendimo, skaičiavimo ir matavimo, mokėjimo mokytis, savireguliacijos ir savikontrolės sritims.</w:t>
            </w:r>
          </w:p>
        </w:tc>
      </w:tr>
      <w:tr w:rsidR="00D618D3" w14:paraId="1E12D8FB" w14:textId="77777777" w:rsidTr="00E70E51">
        <w:tc>
          <w:tcPr>
            <w:tcW w:w="3369" w:type="dxa"/>
          </w:tcPr>
          <w:p w14:paraId="2E479FB3"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Priemonė</w:t>
            </w:r>
          </w:p>
        </w:tc>
        <w:tc>
          <w:tcPr>
            <w:tcW w:w="1021" w:type="dxa"/>
          </w:tcPr>
          <w:p w14:paraId="0CC6751D"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Data</w:t>
            </w:r>
          </w:p>
        </w:tc>
        <w:tc>
          <w:tcPr>
            <w:tcW w:w="2664" w:type="dxa"/>
          </w:tcPr>
          <w:p w14:paraId="3487A045"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Vykdytojai ir partneriai</w:t>
            </w:r>
          </w:p>
        </w:tc>
        <w:tc>
          <w:tcPr>
            <w:tcW w:w="2745" w:type="dxa"/>
          </w:tcPr>
          <w:p w14:paraId="521C3C86"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Tvirtinimas, dokumentai</w:t>
            </w:r>
          </w:p>
        </w:tc>
        <w:tc>
          <w:tcPr>
            <w:tcW w:w="4088" w:type="dxa"/>
          </w:tcPr>
          <w:p w14:paraId="204AC922"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Rezultato vertinimo kriterijai</w:t>
            </w:r>
          </w:p>
        </w:tc>
        <w:tc>
          <w:tcPr>
            <w:tcW w:w="1416" w:type="dxa"/>
          </w:tcPr>
          <w:p w14:paraId="7012D8C4" w14:textId="77777777" w:rsidR="00D618D3" w:rsidRDefault="00D618D3">
            <w:pPr>
              <w:pBdr>
                <w:top w:val="nil"/>
                <w:left w:val="nil"/>
                <w:bottom w:val="nil"/>
                <w:right w:val="nil"/>
                <w:between w:val="nil"/>
              </w:pBdr>
              <w:spacing w:line="240" w:lineRule="auto"/>
              <w:ind w:left="0" w:hanging="2"/>
              <w:jc w:val="center"/>
              <w:rPr>
                <w:color w:val="FF0000"/>
                <w:sz w:val="22"/>
                <w:szCs w:val="22"/>
              </w:rPr>
            </w:pPr>
          </w:p>
        </w:tc>
      </w:tr>
      <w:tr w:rsidR="00D618D3" w14:paraId="263E2053" w14:textId="77777777" w:rsidTr="00E70E51">
        <w:trPr>
          <w:trHeight w:val="1035"/>
        </w:trPr>
        <w:tc>
          <w:tcPr>
            <w:tcW w:w="3369" w:type="dxa"/>
          </w:tcPr>
          <w:p w14:paraId="541ADFBD"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2.1.1. Ikimokyklinio ir priešmokyklinio ugdymo grupių pedagogų metodinės grupės plano įgyvendinimas.</w:t>
            </w:r>
          </w:p>
        </w:tc>
        <w:tc>
          <w:tcPr>
            <w:tcW w:w="1021" w:type="dxa"/>
          </w:tcPr>
          <w:p w14:paraId="2606253C"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2022 m.</w:t>
            </w:r>
          </w:p>
        </w:tc>
        <w:tc>
          <w:tcPr>
            <w:tcW w:w="2664" w:type="dxa"/>
          </w:tcPr>
          <w:p w14:paraId="54CF44E3"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IU metodinė grupė, koordinatorė pavaduotoja ugdymui Aurelija Leišienė</w:t>
            </w:r>
          </w:p>
        </w:tc>
        <w:tc>
          <w:tcPr>
            <w:tcW w:w="2745" w:type="dxa"/>
          </w:tcPr>
          <w:p w14:paraId="2E92AD5B"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Direktoriaus įsakymai dėl plano ir projektų tvirtinimo, metodinės grupės protokolai</w:t>
            </w:r>
          </w:p>
        </w:tc>
        <w:tc>
          <w:tcPr>
            <w:tcW w:w="4088" w:type="dxa"/>
          </w:tcPr>
          <w:p w14:paraId="4C113D52" w14:textId="77777777" w:rsidR="00D618D3" w:rsidRDefault="00380AB1">
            <w:pPr>
              <w:ind w:left="0" w:hanging="2"/>
              <w:rPr>
                <w:color w:val="FF0000"/>
                <w:sz w:val="22"/>
                <w:szCs w:val="22"/>
              </w:rPr>
            </w:pPr>
            <w:r>
              <w:rPr>
                <w:color w:val="00000A"/>
                <w:sz w:val="22"/>
                <w:szCs w:val="22"/>
              </w:rPr>
              <w:t>IU-PU pedagogų metodinės gr. 2022 m. veiklos plano 3–4 uždavinių įgyvendinimas.</w:t>
            </w:r>
          </w:p>
        </w:tc>
        <w:tc>
          <w:tcPr>
            <w:tcW w:w="1416" w:type="dxa"/>
          </w:tcPr>
          <w:p w14:paraId="4C6A54A5" w14:textId="77777777" w:rsidR="00D618D3" w:rsidRDefault="00D618D3">
            <w:pPr>
              <w:pBdr>
                <w:top w:val="nil"/>
                <w:left w:val="nil"/>
                <w:bottom w:val="nil"/>
                <w:right w:val="nil"/>
                <w:between w:val="nil"/>
              </w:pBdr>
              <w:spacing w:line="240" w:lineRule="auto"/>
              <w:ind w:left="0" w:hanging="2"/>
              <w:jc w:val="center"/>
              <w:rPr>
                <w:color w:val="FF0000"/>
                <w:sz w:val="22"/>
                <w:szCs w:val="22"/>
              </w:rPr>
            </w:pPr>
          </w:p>
        </w:tc>
      </w:tr>
      <w:tr w:rsidR="00D618D3" w14:paraId="42507CE5" w14:textId="77777777" w:rsidTr="00E70E51">
        <w:trPr>
          <w:trHeight w:val="1035"/>
        </w:trPr>
        <w:tc>
          <w:tcPr>
            <w:tcW w:w="3369" w:type="dxa"/>
          </w:tcPr>
          <w:p w14:paraId="386AD696" w14:textId="77777777" w:rsidR="00D618D3" w:rsidRDefault="00380AB1">
            <w:pPr>
              <w:ind w:left="0" w:hanging="2"/>
              <w:rPr>
                <w:color w:val="00000A"/>
                <w:sz w:val="22"/>
                <w:szCs w:val="22"/>
              </w:rPr>
            </w:pPr>
            <w:r>
              <w:rPr>
                <w:color w:val="00000A"/>
                <w:sz w:val="22"/>
                <w:szCs w:val="22"/>
              </w:rPr>
              <w:t>2.1.2. STEAM veiklų plano įgyvendinimas.</w:t>
            </w:r>
          </w:p>
        </w:tc>
        <w:tc>
          <w:tcPr>
            <w:tcW w:w="1021" w:type="dxa"/>
          </w:tcPr>
          <w:p w14:paraId="75B70870" w14:textId="77777777" w:rsidR="00D618D3" w:rsidRDefault="00380AB1">
            <w:pPr>
              <w:ind w:left="0" w:hanging="2"/>
              <w:jc w:val="center"/>
              <w:rPr>
                <w:color w:val="00000A"/>
                <w:sz w:val="22"/>
                <w:szCs w:val="22"/>
              </w:rPr>
            </w:pPr>
            <w:r>
              <w:rPr>
                <w:color w:val="00000A"/>
                <w:sz w:val="22"/>
                <w:szCs w:val="22"/>
              </w:rPr>
              <w:t>2022 m.</w:t>
            </w:r>
          </w:p>
        </w:tc>
        <w:tc>
          <w:tcPr>
            <w:tcW w:w="2664" w:type="dxa"/>
          </w:tcPr>
          <w:p w14:paraId="09CBA9A0" w14:textId="77777777" w:rsidR="00D618D3" w:rsidRDefault="00380AB1">
            <w:pPr>
              <w:ind w:left="0" w:hanging="2"/>
              <w:rPr>
                <w:color w:val="00000A"/>
                <w:sz w:val="22"/>
                <w:szCs w:val="22"/>
              </w:rPr>
            </w:pPr>
            <w:r>
              <w:rPr>
                <w:color w:val="00000A"/>
                <w:sz w:val="22"/>
                <w:szCs w:val="22"/>
              </w:rPr>
              <w:t>Ilgalaikių inovacijų diegimo ugdymo procese darbo grupė, IU metodinė grupė</w:t>
            </w:r>
          </w:p>
        </w:tc>
        <w:tc>
          <w:tcPr>
            <w:tcW w:w="2745" w:type="dxa"/>
          </w:tcPr>
          <w:p w14:paraId="65371931" w14:textId="77777777" w:rsidR="00D618D3" w:rsidRDefault="00380AB1">
            <w:pPr>
              <w:ind w:left="0" w:hanging="2"/>
              <w:rPr>
                <w:color w:val="00000A"/>
                <w:sz w:val="22"/>
                <w:szCs w:val="22"/>
              </w:rPr>
            </w:pPr>
            <w:r>
              <w:rPr>
                <w:color w:val="00000A"/>
                <w:sz w:val="22"/>
                <w:szCs w:val="22"/>
              </w:rPr>
              <w:t>STEAM veiksmų planas, metodinės grupės planas</w:t>
            </w:r>
          </w:p>
          <w:p w14:paraId="0DCE643D" w14:textId="77777777" w:rsidR="00D618D3" w:rsidRDefault="00D618D3">
            <w:pPr>
              <w:ind w:left="0" w:hanging="2"/>
              <w:rPr>
                <w:color w:val="00000A"/>
                <w:sz w:val="22"/>
                <w:szCs w:val="22"/>
              </w:rPr>
            </w:pPr>
          </w:p>
        </w:tc>
        <w:tc>
          <w:tcPr>
            <w:tcW w:w="4088" w:type="dxa"/>
          </w:tcPr>
          <w:p w14:paraId="41E8402B" w14:textId="77777777" w:rsidR="00D618D3" w:rsidRDefault="00380AB1">
            <w:pPr>
              <w:ind w:left="0" w:hanging="2"/>
              <w:rPr>
                <w:color w:val="00000A"/>
                <w:sz w:val="22"/>
                <w:szCs w:val="22"/>
              </w:rPr>
            </w:pPr>
            <w:r>
              <w:rPr>
                <w:color w:val="00000A"/>
                <w:sz w:val="22"/>
                <w:szCs w:val="22"/>
              </w:rPr>
              <w:t>Geresnė vaikų pažanga ir pasiekimai probleminio mąstymo, skaičiavimo ir matavimo, mokėjimų mokytis srityse.</w:t>
            </w:r>
          </w:p>
        </w:tc>
        <w:tc>
          <w:tcPr>
            <w:tcW w:w="1416" w:type="dxa"/>
          </w:tcPr>
          <w:p w14:paraId="05F27A75" w14:textId="77777777" w:rsidR="00D618D3" w:rsidRDefault="00D618D3">
            <w:pPr>
              <w:pBdr>
                <w:top w:val="nil"/>
                <w:left w:val="nil"/>
                <w:bottom w:val="nil"/>
                <w:right w:val="nil"/>
                <w:between w:val="nil"/>
              </w:pBdr>
              <w:spacing w:line="240" w:lineRule="auto"/>
              <w:ind w:left="0" w:hanging="2"/>
              <w:jc w:val="center"/>
              <w:rPr>
                <w:color w:val="FF0000"/>
                <w:sz w:val="22"/>
                <w:szCs w:val="22"/>
              </w:rPr>
            </w:pPr>
          </w:p>
        </w:tc>
      </w:tr>
      <w:tr w:rsidR="00D618D3" w14:paraId="6D0793EA" w14:textId="77777777" w:rsidTr="00E70E51">
        <w:trPr>
          <w:trHeight w:val="1035"/>
        </w:trPr>
        <w:tc>
          <w:tcPr>
            <w:tcW w:w="3369" w:type="dxa"/>
          </w:tcPr>
          <w:p w14:paraId="24D44558" w14:textId="77777777" w:rsidR="00D618D3" w:rsidRDefault="00380AB1">
            <w:pPr>
              <w:ind w:left="0" w:hanging="2"/>
              <w:jc w:val="both"/>
              <w:rPr>
                <w:color w:val="00000A"/>
                <w:sz w:val="22"/>
                <w:szCs w:val="22"/>
              </w:rPr>
            </w:pPr>
            <w:r>
              <w:rPr>
                <w:color w:val="00000A"/>
                <w:sz w:val="22"/>
                <w:szCs w:val="22"/>
              </w:rPr>
              <w:lastRenderedPageBreak/>
              <w:t xml:space="preserve">2.1.3. eTwinning ir Erasmus+ projektų integravimas į ugdymo procesą. </w:t>
            </w:r>
          </w:p>
        </w:tc>
        <w:tc>
          <w:tcPr>
            <w:tcW w:w="1021" w:type="dxa"/>
          </w:tcPr>
          <w:p w14:paraId="7E7506E0" w14:textId="77777777" w:rsidR="00D618D3" w:rsidRDefault="00380AB1">
            <w:pPr>
              <w:ind w:left="0" w:hanging="2"/>
              <w:jc w:val="center"/>
              <w:rPr>
                <w:color w:val="00000A"/>
                <w:sz w:val="22"/>
                <w:szCs w:val="22"/>
              </w:rPr>
            </w:pPr>
            <w:r>
              <w:rPr>
                <w:color w:val="00000A"/>
                <w:sz w:val="22"/>
                <w:szCs w:val="22"/>
              </w:rPr>
              <w:t xml:space="preserve">2022 m. </w:t>
            </w:r>
          </w:p>
        </w:tc>
        <w:tc>
          <w:tcPr>
            <w:tcW w:w="2664" w:type="dxa"/>
          </w:tcPr>
          <w:p w14:paraId="6A95AB45" w14:textId="77777777" w:rsidR="00D618D3" w:rsidRDefault="00380AB1">
            <w:pPr>
              <w:ind w:left="0" w:hanging="2"/>
              <w:rPr>
                <w:color w:val="00000A"/>
                <w:sz w:val="22"/>
                <w:szCs w:val="22"/>
              </w:rPr>
            </w:pPr>
            <w:r>
              <w:rPr>
                <w:color w:val="00000A"/>
                <w:sz w:val="22"/>
                <w:szCs w:val="22"/>
              </w:rPr>
              <w:t xml:space="preserve">Projektų darbo grupės </w:t>
            </w:r>
          </w:p>
        </w:tc>
        <w:tc>
          <w:tcPr>
            <w:tcW w:w="2745" w:type="dxa"/>
          </w:tcPr>
          <w:p w14:paraId="0AD8657D" w14:textId="77777777" w:rsidR="00D618D3" w:rsidRDefault="00380AB1">
            <w:pPr>
              <w:ind w:left="0" w:hanging="2"/>
              <w:rPr>
                <w:color w:val="00000A"/>
                <w:sz w:val="22"/>
                <w:szCs w:val="22"/>
              </w:rPr>
            </w:pPr>
            <w:r>
              <w:rPr>
                <w:color w:val="00000A"/>
                <w:sz w:val="22"/>
                <w:szCs w:val="22"/>
              </w:rPr>
              <w:t>Direktoriaus įsakymai dėl projektų įgyvendinimo, metodinių pasitarimų protokolai</w:t>
            </w:r>
          </w:p>
        </w:tc>
        <w:tc>
          <w:tcPr>
            <w:tcW w:w="4088" w:type="dxa"/>
          </w:tcPr>
          <w:p w14:paraId="2ABA23B5" w14:textId="77777777" w:rsidR="00D618D3" w:rsidRDefault="00380AB1">
            <w:pPr>
              <w:ind w:left="0" w:hanging="2"/>
              <w:rPr>
                <w:color w:val="00000A"/>
                <w:sz w:val="22"/>
                <w:szCs w:val="22"/>
              </w:rPr>
            </w:pPr>
            <w:r>
              <w:rPr>
                <w:color w:val="00000A"/>
                <w:sz w:val="22"/>
                <w:szCs w:val="22"/>
              </w:rPr>
              <w:t>eTwinning projekto „laikas žaidimams“ organiz</w:t>
            </w:r>
            <w:r w:rsidR="003B73D5">
              <w:rPr>
                <w:color w:val="00000A"/>
                <w:sz w:val="22"/>
                <w:szCs w:val="22"/>
              </w:rPr>
              <w:t>avimas ir įgyvendinimas.</w:t>
            </w:r>
          </w:p>
          <w:p w14:paraId="41F8B28B" w14:textId="77777777" w:rsidR="00D618D3" w:rsidRDefault="00380AB1">
            <w:pPr>
              <w:ind w:left="0" w:hanging="2"/>
              <w:rPr>
                <w:color w:val="00000A"/>
                <w:sz w:val="22"/>
                <w:szCs w:val="22"/>
              </w:rPr>
            </w:pPr>
            <w:r>
              <w:rPr>
                <w:color w:val="00000A"/>
                <w:sz w:val="22"/>
                <w:szCs w:val="22"/>
              </w:rPr>
              <w:t>Dalyvavima</w:t>
            </w:r>
            <w:r w:rsidR="003B73D5">
              <w:rPr>
                <w:color w:val="00000A"/>
                <w:sz w:val="22"/>
                <w:szCs w:val="22"/>
              </w:rPr>
              <w:t>s dviejuose eTwinning projektuose.</w:t>
            </w:r>
          </w:p>
          <w:p w14:paraId="7CE64586" w14:textId="77777777" w:rsidR="00D618D3" w:rsidRDefault="00380AB1">
            <w:pPr>
              <w:ind w:left="0" w:hanging="2"/>
              <w:rPr>
                <w:color w:val="00000A"/>
                <w:sz w:val="22"/>
                <w:szCs w:val="22"/>
              </w:rPr>
            </w:pPr>
            <w:r>
              <w:rPr>
                <w:color w:val="00000A"/>
                <w:sz w:val="22"/>
                <w:szCs w:val="22"/>
              </w:rPr>
              <w:t xml:space="preserve">Erasmus+ projekto „Inovacijos ugdyme – nuo naujų skaitmeninių iki sporto bei sensorinių metodų“ mokymų medžiagos pritaikymas ugdymo procese: mokėjimo mokytis, problemų sprendimo, sveikatinimo sritis. </w:t>
            </w:r>
          </w:p>
        </w:tc>
        <w:tc>
          <w:tcPr>
            <w:tcW w:w="1416" w:type="dxa"/>
          </w:tcPr>
          <w:p w14:paraId="29062D60" w14:textId="77777777" w:rsidR="00D618D3" w:rsidRDefault="00D618D3">
            <w:pPr>
              <w:pBdr>
                <w:top w:val="nil"/>
                <w:left w:val="nil"/>
                <w:bottom w:val="nil"/>
                <w:right w:val="nil"/>
                <w:between w:val="nil"/>
              </w:pBdr>
              <w:spacing w:line="240" w:lineRule="auto"/>
              <w:ind w:left="0" w:hanging="2"/>
              <w:jc w:val="center"/>
              <w:rPr>
                <w:color w:val="FF0000"/>
                <w:sz w:val="22"/>
                <w:szCs w:val="22"/>
              </w:rPr>
            </w:pPr>
          </w:p>
        </w:tc>
      </w:tr>
      <w:tr w:rsidR="00D618D3" w14:paraId="5676F869" w14:textId="77777777" w:rsidTr="00E70E51">
        <w:trPr>
          <w:trHeight w:val="1035"/>
        </w:trPr>
        <w:tc>
          <w:tcPr>
            <w:tcW w:w="3369" w:type="dxa"/>
          </w:tcPr>
          <w:p w14:paraId="56C26241" w14:textId="77777777" w:rsidR="00D618D3" w:rsidRDefault="00380AB1">
            <w:pPr>
              <w:ind w:left="0" w:hanging="2"/>
              <w:rPr>
                <w:color w:val="00000A"/>
                <w:sz w:val="22"/>
                <w:szCs w:val="22"/>
              </w:rPr>
            </w:pPr>
            <w:r>
              <w:rPr>
                <w:color w:val="00000A"/>
                <w:sz w:val="22"/>
                <w:szCs w:val="22"/>
              </w:rPr>
              <w:t>2.1.4. Mokymai pagal programą „Inovatyvus ikimokyklinis ugdymas. Kaip dirbti su ikimokyklinio ugdymo metodinės medžiagos priemonių rinkiniais?“ (pagal projektą „Inovacijos vaikų darželyje“).</w:t>
            </w:r>
          </w:p>
        </w:tc>
        <w:tc>
          <w:tcPr>
            <w:tcW w:w="1021" w:type="dxa"/>
          </w:tcPr>
          <w:p w14:paraId="7A404754" w14:textId="77777777" w:rsidR="00D618D3" w:rsidRDefault="00380AB1">
            <w:pPr>
              <w:ind w:left="0" w:hanging="2"/>
              <w:jc w:val="center"/>
              <w:rPr>
                <w:color w:val="00000A"/>
                <w:sz w:val="22"/>
                <w:szCs w:val="22"/>
              </w:rPr>
            </w:pPr>
            <w:r>
              <w:rPr>
                <w:color w:val="00000A"/>
                <w:sz w:val="22"/>
                <w:szCs w:val="22"/>
              </w:rPr>
              <w:t>2022 m.</w:t>
            </w:r>
          </w:p>
        </w:tc>
        <w:tc>
          <w:tcPr>
            <w:tcW w:w="2664" w:type="dxa"/>
          </w:tcPr>
          <w:p w14:paraId="0EFD5B0D" w14:textId="77777777" w:rsidR="00D618D3" w:rsidRDefault="00380AB1">
            <w:pPr>
              <w:ind w:left="0" w:hanging="2"/>
              <w:rPr>
                <w:color w:val="00000A"/>
                <w:sz w:val="22"/>
                <w:szCs w:val="22"/>
              </w:rPr>
            </w:pPr>
            <w:r>
              <w:rPr>
                <w:color w:val="00000A"/>
                <w:sz w:val="22"/>
                <w:szCs w:val="22"/>
              </w:rPr>
              <w:t>Pavaduotoja ugdymui Aurelija Leišienė, auklėtoja Asta Žvigaitienė</w:t>
            </w:r>
          </w:p>
        </w:tc>
        <w:tc>
          <w:tcPr>
            <w:tcW w:w="2745" w:type="dxa"/>
          </w:tcPr>
          <w:p w14:paraId="289ACD2D" w14:textId="77777777" w:rsidR="00D618D3" w:rsidRDefault="00380AB1">
            <w:pPr>
              <w:ind w:left="0" w:hanging="2"/>
              <w:rPr>
                <w:color w:val="00000A"/>
                <w:sz w:val="22"/>
                <w:szCs w:val="22"/>
              </w:rPr>
            </w:pPr>
            <w:r>
              <w:rPr>
                <w:color w:val="00000A"/>
                <w:sz w:val="22"/>
                <w:szCs w:val="22"/>
              </w:rPr>
              <w:t>Dalyvavimo mokymuose patvirtinimo dokumentai</w:t>
            </w:r>
          </w:p>
        </w:tc>
        <w:tc>
          <w:tcPr>
            <w:tcW w:w="4088" w:type="dxa"/>
          </w:tcPr>
          <w:p w14:paraId="55BE0DD0" w14:textId="77777777" w:rsidR="00D618D3" w:rsidRDefault="00380AB1">
            <w:pPr>
              <w:ind w:left="0" w:hanging="2"/>
              <w:rPr>
                <w:color w:val="00000A"/>
                <w:sz w:val="22"/>
                <w:szCs w:val="22"/>
              </w:rPr>
            </w:pPr>
            <w:r>
              <w:rPr>
                <w:color w:val="00000A"/>
                <w:sz w:val="22"/>
                <w:szCs w:val="22"/>
              </w:rPr>
              <w:t>Mokymuose dalyvauja įstaigos pedagogai pagal projekto įgyvendinimo reikalavimus. Veiklos išbandomos praktiškai.</w:t>
            </w:r>
          </w:p>
          <w:p w14:paraId="7724D5ED" w14:textId="77777777" w:rsidR="00D618D3" w:rsidRDefault="00380AB1">
            <w:pPr>
              <w:ind w:left="0" w:hanging="2"/>
              <w:rPr>
                <w:color w:val="00000A"/>
                <w:sz w:val="22"/>
                <w:szCs w:val="22"/>
              </w:rPr>
            </w:pPr>
            <w:r>
              <w:rPr>
                <w:color w:val="00000A"/>
                <w:sz w:val="22"/>
                <w:szCs w:val="22"/>
              </w:rPr>
              <w:t>Mokymai organizuojami pagal ilg</w:t>
            </w:r>
            <w:r w:rsidR="003B73D5">
              <w:rPr>
                <w:color w:val="00000A"/>
                <w:sz w:val="22"/>
                <w:szCs w:val="22"/>
              </w:rPr>
              <w:t>alaikę mokymų programą, patvirtintą</w:t>
            </w:r>
            <w:r>
              <w:rPr>
                <w:color w:val="00000A"/>
                <w:sz w:val="22"/>
                <w:szCs w:val="22"/>
              </w:rPr>
              <w:t xml:space="preserve"> NŠA. </w:t>
            </w:r>
          </w:p>
        </w:tc>
        <w:tc>
          <w:tcPr>
            <w:tcW w:w="1416" w:type="dxa"/>
          </w:tcPr>
          <w:p w14:paraId="5B2FDE7B" w14:textId="77777777" w:rsidR="00D618D3" w:rsidRDefault="00D618D3">
            <w:pPr>
              <w:pBdr>
                <w:top w:val="nil"/>
                <w:left w:val="nil"/>
                <w:bottom w:val="nil"/>
                <w:right w:val="nil"/>
                <w:between w:val="nil"/>
              </w:pBdr>
              <w:spacing w:line="240" w:lineRule="auto"/>
              <w:ind w:left="0" w:hanging="2"/>
              <w:jc w:val="center"/>
              <w:rPr>
                <w:color w:val="FF0000"/>
                <w:sz w:val="22"/>
                <w:szCs w:val="22"/>
              </w:rPr>
            </w:pPr>
          </w:p>
        </w:tc>
      </w:tr>
      <w:tr w:rsidR="00D618D3" w14:paraId="12624240" w14:textId="77777777" w:rsidTr="00E70E51">
        <w:trPr>
          <w:trHeight w:val="1035"/>
        </w:trPr>
        <w:tc>
          <w:tcPr>
            <w:tcW w:w="3369" w:type="dxa"/>
          </w:tcPr>
          <w:p w14:paraId="2D24CB48" w14:textId="77777777" w:rsidR="00D618D3" w:rsidRDefault="00380AB1">
            <w:pPr>
              <w:ind w:left="0" w:hanging="2"/>
              <w:jc w:val="both"/>
              <w:rPr>
                <w:color w:val="00000A"/>
                <w:sz w:val="22"/>
                <w:szCs w:val="22"/>
              </w:rPr>
            </w:pPr>
            <w:r>
              <w:rPr>
                <w:color w:val="00000A"/>
                <w:sz w:val="22"/>
                <w:szCs w:val="22"/>
              </w:rPr>
              <w:t>2.1.5. Vaiko pažangos ir pasiekimų vertinimo priemonių atnaujinimas.</w:t>
            </w:r>
          </w:p>
        </w:tc>
        <w:tc>
          <w:tcPr>
            <w:tcW w:w="1021" w:type="dxa"/>
          </w:tcPr>
          <w:p w14:paraId="77975BA6" w14:textId="77777777" w:rsidR="00D618D3" w:rsidRDefault="00380AB1">
            <w:pPr>
              <w:ind w:left="0" w:hanging="2"/>
              <w:jc w:val="center"/>
              <w:rPr>
                <w:color w:val="00000A"/>
                <w:sz w:val="22"/>
                <w:szCs w:val="22"/>
              </w:rPr>
            </w:pPr>
            <w:r>
              <w:rPr>
                <w:color w:val="00000A"/>
                <w:sz w:val="22"/>
                <w:szCs w:val="22"/>
              </w:rPr>
              <w:t>2022 m.</w:t>
            </w:r>
          </w:p>
        </w:tc>
        <w:tc>
          <w:tcPr>
            <w:tcW w:w="2664" w:type="dxa"/>
          </w:tcPr>
          <w:p w14:paraId="04A3EEFD" w14:textId="77777777" w:rsidR="00D618D3" w:rsidRDefault="00380AB1">
            <w:pPr>
              <w:ind w:left="0" w:hanging="2"/>
              <w:rPr>
                <w:color w:val="00000A"/>
                <w:sz w:val="22"/>
                <w:szCs w:val="22"/>
              </w:rPr>
            </w:pPr>
            <w:r>
              <w:rPr>
                <w:color w:val="00000A"/>
                <w:sz w:val="22"/>
                <w:szCs w:val="22"/>
              </w:rPr>
              <w:t>Pavaduotoja ugdymui Aurelija Leišienė, auklėtojos Asta Žvigaitienė, Daina Kantauskienė</w:t>
            </w:r>
          </w:p>
        </w:tc>
        <w:tc>
          <w:tcPr>
            <w:tcW w:w="2745" w:type="dxa"/>
          </w:tcPr>
          <w:p w14:paraId="201400CE" w14:textId="77777777" w:rsidR="00D618D3" w:rsidRDefault="00380AB1">
            <w:pPr>
              <w:ind w:left="0" w:hanging="2"/>
              <w:rPr>
                <w:color w:val="00000A"/>
                <w:sz w:val="22"/>
                <w:szCs w:val="22"/>
              </w:rPr>
            </w:pPr>
            <w:r>
              <w:rPr>
                <w:color w:val="00000A"/>
                <w:sz w:val="22"/>
                <w:szCs w:val="22"/>
              </w:rPr>
              <w:t>Metodinių grupių pasitarimų protokolai</w:t>
            </w:r>
          </w:p>
        </w:tc>
        <w:tc>
          <w:tcPr>
            <w:tcW w:w="4088" w:type="dxa"/>
          </w:tcPr>
          <w:p w14:paraId="3A6FAEB6" w14:textId="77777777" w:rsidR="00D618D3" w:rsidRDefault="00380AB1">
            <w:pPr>
              <w:ind w:left="0" w:hanging="2"/>
              <w:rPr>
                <w:color w:val="00000A"/>
                <w:sz w:val="22"/>
                <w:szCs w:val="22"/>
              </w:rPr>
            </w:pPr>
            <w:r>
              <w:rPr>
                <w:color w:val="00000A"/>
                <w:sz w:val="22"/>
                <w:szCs w:val="22"/>
              </w:rPr>
              <w:t xml:space="preserve">Sudaryta darbo grupė atnaujins 2019–2020 m. m. rengtas vaiko pažangos ir pasiekimų vertinimo formas, aprašą. </w:t>
            </w:r>
          </w:p>
        </w:tc>
        <w:tc>
          <w:tcPr>
            <w:tcW w:w="1416" w:type="dxa"/>
          </w:tcPr>
          <w:p w14:paraId="698E47B8" w14:textId="77777777" w:rsidR="00D618D3" w:rsidRDefault="00D618D3">
            <w:pPr>
              <w:pBdr>
                <w:top w:val="nil"/>
                <w:left w:val="nil"/>
                <w:bottom w:val="nil"/>
                <w:right w:val="nil"/>
                <w:between w:val="nil"/>
              </w:pBdr>
              <w:spacing w:line="240" w:lineRule="auto"/>
              <w:ind w:left="0" w:hanging="2"/>
              <w:jc w:val="center"/>
              <w:rPr>
                <w:color w:val="FF0000"/>
                <w:sz w:val="22"/>
                <w:szCs w:val="22"/>
              </w:rPr>
            </w:pPr>
          </w:p>
        </w:tc>
      </w:tr>
      <w:tr w:rsidR="00D618D3" w14:paraId="70ACE1FD" w14:textId="77777777" w:rsidTr="00E70E51">
        <w:trPr>
          <w:trHeight w:val="1035"/>
        </w:trPr>
        <w:tc>
          <w:tcPr>
            <w:tcW w:w="3369" w:type="dxa"/>
          </w:tcPr>
          <w:p w14:paraId="5E945402" w14:textId="77777777" w:rsidR="00D618D3" w:rsidRDefault="00380AB1">
            <w:pPr>
              <w:ind w:left="0" w:hanging="2"/>
              <w:rPr>
                <w:color w:val="00000A"/>
                <w:sz w:val="22"/>
                <w:szCs w:val="22"/>
              </w:rPr>
            </w:pPr>
            <w:r>
              <w:rPr>
                <w:sz w:val="22"/>
                <w:szCs w:val="22"/>
              </w:rPr>
              <w:t>2.1.6.</w:t>
            </w:r>
            <w:r>
              <w:rPr>
                <w:color w:val="00000A"/>
                <w:sz w:val="22"/>
                <w:szCs w:val="22"/>
              </w:rPr>
              <w:t xml:space="preserve"> Kokybiško ugdymo užtikrinimo pavyzdžiai Panevėžio lopšelyje-darželyje „Dobilas“ ir Panevėžio regos centre „Linelis“</w:t>
            </w:r>
          </w:p>
        </w:tc>
        <w:tc>
          <w:tcPr>
            <w:tcW w:w="1021" w:type="dxa"/>
          </w:tcPr>
          <w:p w14:paraId="7B67CADB" w14:textId="77777777" w:rsidR="00D618D3" w:rsidRDefault="00380AB1" w:rsidP="003B73D5">
            <w:pPr>
              <w:ind w:left="0" w:hanging="2"/>
              <w:jc w:val="center"/>
              <w:rPr>
                <w:sz w:val="22"/>
                <w:szCs w:val="22"/>
              </w:rPr>
            </w:pPr>
            <w:r>
              <w:rPr>
                <w:sz w:val="22"/>
                <w:szCs w:val="22"/>
              </w:rPr>
              <w:t xml:space="preserve">2022 m. </w:t>
            </w:r>
          </w:p>
          <w:p w14:paraId="57DE369B" w14:textId="77777777" w:rsidR="003B73D5" w:rsidRDefault="003B73D5" w:rsidP="003B73D5">
            <w:pPr>
              <w:ind w:left="0" w:hanging="2"/>
              <w:jc w:val="center"/>
              <w:rPr>
                <w:sz w:val="22"/>
                <w:szCs w:val="22"/>
              </w:rPr>
            </w:pPr>
            <w:r>
              <w:rPr>
                <w:sz w:val="22"/>
                <w:szCs w:val="22"/>
              </w:rPr>
              <w:t>balandžio</w:t>
            </w:r>
          </w:p>
          <w:p w14:paraId="02E1CCAD" w14:textId="77777777" w:rsidR="003B73D5" w:rsidRDefault="003B73D5" w:rsidP="003B73D5">
            <w:pPr>
              <w:ind w:left="0" w:hanging="2"/>
              <w:jc w:val="center"/>
              <w:rPr>
                <w:sz w:val="22"/>
                <w:szCs w:val="22"/>
              </w:rPr>
            </w:pPr>
            <w:r>
              <w:rPr>
                <w:sz w:val="22"/>
                <w:szCs w:val="22"/>
              </w:rPr>
              <w:t>mėn.</w:t>
            </w:r>
          </w:p>
        </w:tc>
        <w:tc>
          <w:tcPr>
            <w:tcW w:w="2664" w:type="dxa"/>
          </w:tcPr>
          <w:p w14:paraId="2B75BFB2" w14:textId="77777777" w:rsidR="00D618D3" w:rsidRDefault="00380AB1">
            <w:pPr>
              <w:ind w:left="0" w:hanging="2"/>
              <w:rPr>
                <w:sz w:val="22"/>
                <w:szCs w:val="22"/>
              </w:rPr>
            </w:pPr>
            <w:r>
              <w:rPr>
                <w:sz w:val="22"/>
                <w:szCs w:val="22"/>
              </w:rPr>
              <w:t>IU metodinė grupė, koordinatorė pavaduotoja ugdymui Aurelija Leišienė</w:t>
            </w:r>
          </w:p>
        </w:tc>
        <w:tc>
          <w:tcPr>
            <w:tcW w:w="2745" w:type="dxa"/>
          </w:tcPr>
          <w:p w14:paraId="5F47E801" w14:textId="77777777" w:rsidR="00D618D3" w:rsidRDefault="00380AB1">
            <w:pPr>
              <w:ind w:left="0" w:hanging="2"/>
              <w:rPr>
                <w:sz w:val="22"/>
                <w:szCs w:val="22"/>
              </w:rPr>
            </w:pPr>
            <w:r>
              <w:rPr>
                <w:sz w:val="22"/>
                <w:szCs w:val="22"/>
              </w:rPr>
              <w:t>Kvalifikacijos tobulinimo pažymėjimai</w:t>
            </w:r>
          </w:p>
        </w:tc>
        <w:tc>
          <w:tcPr>
            <w:tcW w:w="4088" w:type="dxa"/>
          </w:tcPr>
          <w:p w14:paraId="649C651F" w14:textId="77777777" w:rsidR="00D618D3" w:rsidRDefault="00380AB1">
            <w:pPr>
              <w:ind w:left="0" w:hanging="2"/>
              <w:rPr>
                <w:color w:val="00000A"/>
                <w:sz w:val="22"/>
                <w:szCs w:val="22"/>
              </w:rPr>
            </w:pPr>
            <w:r>
              <w:rPr>
                <w:color w:val="00000A"/>
                <w:sz w:val="22"/>
                <w:szCs w:val="22"/>
              </w:rPr>
              <w:t>Organizuotas</w:t>
            </w:r>
            <w:r>
              <w:rPr>
                <w:color w:val="FF0000"/>
                <w:sz w:val="22"/>
                <w:szCs w:val="22"/>
              </w:rPr>
              <w:t xml:space="preserve"> </w:t>
            </w:r>
            <w:r>
              <w:rPr>
                <w:sz w:val="22"/>
                <w:szCs w:val="22"/>
              </w:rPr>
              <w:t xml:space="preserve"> gerosios darbo patirties pasidalijimas įstaigose pagal 2021 m. centro </w:t>
            </w:r>
            <w:r>
              <w:rPr>
                <w:sz w:val="22"/>
                <w:szCs w:val="22"/>
                <w:highlight w:val="white"/>
              </w:rPr>
              <w:t xml:space="preserve">parengtos ir akredituotos ilgalaikių mokymų programos „Kokybė ikimokykliniame ugdyme: planavimo, ugdymo strategijų, </w:t>
            </w:r>
            <w:r>
              <w:rPr>
                <w:color w:val="00000A"/>
                <w:sz w:val="22"/>
                <w:szCs w:val="22"/>
                <w:highlight w:val="white"/>
              </w:rPr>
              <w:t>vertinimo aspektai“ IV modulį „</w:t>
            </w:r>
            <w:r>
              <w:rPr>
                <w:color w:val="00000A"/>
                <w:sz w:val="22"/>
                <w:szCs w:val="22"/>
              </w:rPr>
              <w:t xml:space="preserve">Kokybiško ugdymo užtikrinimo pavyzdžiai </w:t>
            </w:r>
            <w:r>
              <w:rPr>
                <w:color w:val="00000A"/>
                <w:sz w:val="22"/>
                <w:szCs w:val="22"/>
                <w:highlight w:val="white"/>
              </w:rPr>
              <w:t xml:space="preserve">X įstaigoje (Panevėžio lopšelyje-darželyje „Dobilas“ </w:t>
            </w:r>
            <w:r>
              <w:rPr>
                <w:color w:val="00000A"/>
                <w:sz w:val="22"/>
                <w:szCs w:val="22"/>
              </w:rPr>
              <w:t>ir Panevėžio regos centre „Linelis“</w:t>
            </w:r>
            <w:r>
              <w:rPr>
                <w:color w:val="00000A"/>
                <w:sz w:val="22"/>
                <w:szCs w:val="22"/>
                <w:highlight w:val="white"/>
              </w:rPr>
              <w:t>)</w:t>
            </w:r>
          </w:p>
          <w:p w14:paraId="5EE052A4" w14:textId="77777777" w:rsidR="00AD5FC3" w:rsidRDefault="00380AB1" w:rsidP="00B644CA">
            <w:pPr>
              <w:ind w:left="0" w:hanging="2"/>
              <w:rPr>
                <w:color w:val="00000A"/>
                <w:sz w:val="22"/>
                <w:szCs w:val="22"/>
              </w:rPr>
            </w:pPr>
            <w:r>
              <w:rPr>
                <w:color w:val="00000A"/>
                <w:sz w:val="22"/>
                <w:szCs w:val="22"/>
              </w:rPr>
              <w:t>Patirties pasidalijimo sritys: pažangos ir pasiekimų vertinimo, planavimo, ugdymo strategijų taikyme bei specialiųjų ugdymosi poreikių vaikų ugdyme.</w:t>
            </w:r>
          </w:p>
          <w:p w14:paraId="5ECF4B7F" w14:textId="77777777" w:rsidR="00E70E51" w:rsidRDefault="00E70E51" w:rsidP="00B644CA">
            <w:pPr>
              <w:ind w:left="0" w:hanging="2"/>
              <w:rPr>
                <w:color w:val="00000A"/>
                <w:sz w:val="22"/>
                <w:szCs w:val="22"/>
              </w:rPr>
            </w:pPr>
          </w:p>
          <w:p w14:paraId="519032E2" w14:textId="77777777" w:rsidR="00E70E51" w:rsidRDefault="00E70E51" w:rsidP="00B644CA">
            <w:pPr>
              <w:ind w:left="0" w:hanging="2"/>
              <w:rPr>
                <w:color w:val="00000A"/>
                <w:sz w:val="22"/>
                <w:szCs w:val="22"/>
              </w:rPr>
            </w:pPr>
          </w:p>
          <w:p w14:paraId="23FCE996" w14:textId="77777777" w:rsidR="00E70E51" w:rsidRDefault="00E70E51" w:rsidP="00B644CA">
            <w:pPr>
              <w:ind w:left="0" w:hanging="2"/>
              <w:rPr>
                <w:color w:val="00000A"/>
                <w:sz w:val="22"/>
                <w:szCs w:val="22"/>
              </w:rPr>
            </w:pPr>
          </w:p>
          <w:p w14:paraId="3899DF08" w14:textId="77777777" w:rsidR="00E70E51" w:rsidRDefault="00E70E51" w:rsidP="00B644CA">
            <w:pPr>
              <w:ind w:left="0" w:hanging="2"/>
              <w:rPr>
                <w:color w:val="00000A"/>
                <w:sz w:val="22"/>
                <w:szCs w:val="22"/>
              </w:rPr>
            </w:pPr>
          </w:p>
        </w:tc>
        <w:tc>
          <w:tcPr>
            <w:tcW w:w="1416" w:type="dxa"/>
          </w:tcPr>
          <w:p w14:paraId="020E10F3" w14:textId="77777777" w:rsidR="00D618D3" w:rsidRDefault="00D618D3">
            <w:pPr>
              <w:pBdr>
                <w:top w:val="nil"/>
                <w:left w:val="nil"/>
                <w:bottom w:val="nil"/>
                <w:right w:val="nil"/>
                <w:between w:val="nil"/>
              </w:pBdr>
              <w:spacing w:line="240" w:lineRule="auto"/>
              <w:ind w:left="0" w:hanging="2"/>
              <w:jc w:val="center"/>
              <w:rPr>
                <w:color w:val="FF0000"/>
                <w:sz w:val="22"/>
                <w:szCs w:val="22"/>
              </w:rPr>
            </w:pPr>
          </w:p>
        </w:tc>
      </w:tr>
      <w:tr w:rsidR="00D618D3" w14:paraId="7FF2DC93" w14:textId="77777777">
        <w:trPr>
          <w:trHeight w:val="220"/>
        </w:trPr>
        <w:tc>
          <w:tcPr>
            <w:tcW w:w="15303" w:type="dxa"/>
            <w:gridSpan w:val="6"/>
          </w:tcPr>
          <w:p w14:paraId="33668B18" w14:textId="77777777" w:rsidR="00D618D3" w:rsidRDefault="00380AB1">
            <w:pPr>
              <w:ind w:left="0" w:hanging="2"/>
              <w:jc w:val="both"/>
              <w:rPr>
                <w:b/>
                <w:color w:val="00000A"/>
                <w:sz w:val="22"/>
                <w:szCs w:val="22"/>
              </w:rPr>
            </w:pPr>
            <w:r>
              <w:rPr>
                <w:b/>
                <w:color w:val="00000A"/>
                <w:sz w:val="22"/>
                <w:szCs w:val="22"/>
              </w:rPr>
              <w:lastRenderedPageBreak/>
              <w:t>2.2. Uždavinys.</w:t>
            </w:r>
            <w:r>
              <w:rPr>
                <w:b/>
                <w:color w:val="FF0000"/>
                <w:sz w:val="22"/>
                <w:szCs w:val="22"/>
              </w:rPr>
              <w:t xml:space="preserve"> </w:t>
            </w:r>
            <w:r>
              <w:rPr>
                <w:b/>
                <w:color w:val="00000A"/>
                <w:sz w:val="22"/>
                <w:szCs w:val="22"/>
              </w:rPr>
              <w:t>Taikyti ugdymo strategijas, skatinančias žaidybinę veiklą.</w:t>
            </w:r>
          </w:p>
        </w:tc>
      </w:tr>
      <w:tr w:rsidR="00D618D3" w14:paraId="7790827A" w14:textId="77777777" w:rsidTr="00E70E51">
        <w:trPr>
          <w:trHeight w:val="220"/>
        </w:trPr>
        <w:tc>
          <w:tcPr>
            <w:tcW w:w="3369" w:type="dxa"/>
          </w:tcPr>
          <w:p w14:paraId="2304F0D6" w14:textId="77777777" w:rsidR="00D618D3" w:rsidRDefault="00380AB1">
            <w:pPr>
              <w:ind w:left="0" w:hanging="2"/>
              <w:jc w:val="center"/>
              <w:rPr>
                <w:color w:val="00000A"/>
                <w:sz w:val="22"/>
                <w:szCs w:val="22"/>
              </w:rPr>
            </w:pPr>
            <w:r>
              <w:rPr>
                <w:color w:val="00000A"/>
                <w:sz w:val="22"/>
                <w:szCs w:val="22"/>
              </w:rPr>
              <w:t>Priemonė</w:t>
            </w:r>
          </w:p>
        </w:tc>
        <w:tc>
          <w:tcPr>
            <w:tcW w:w="1021" w:type="dxa"/>
          </w:tcPr>
          <w:p w14:paraId="0F97F7EB" w14:textId="77777777" w:rsidR="00D618D3" w:rsidRDefault="00380AB1">
            <w:pPr>
              <w:ind w:left="0" w:hanging="2"/>
              <w:jc w:val="center"/>
              <w:rPr>
                <w:color w:val="00000A"/>
                <w:sz w:val="22"/>
                <w:szCs w:val="22"/>
              </w:rPr>
            </w:pPr>
            <w:r>
              <w:rPr>
                <w:color w:val="00000A"/>
                <w:sz w:val="22"/>
                <w:szCs w:val="22"/>
              </w:rPr>
              <w:t>Data</w:t>
            </w:r>
          </w:p>
        </w:tc>
        <w:tc>
          <w:tcPr>
            <w:tcW w:w="2664" w:type="dxa"/>
          </w:tcPr>
          <w:p w14:paraId="540EB25C" w14:textId="77777777" w:rsidR="00D618D3" w:rsidRDefault="00380AB1">
            <w:pPr>
              <w:ind w:left="0" w:hanging="2"/>
              <w:rPr>
                <w:color w:val="00000A"/>
                <w:sz w:val="22"/>
                <w:szCs w:val="22"/>
              </w:rPr>
            </w:pPr>
            <w:r>
              <w:rPr>
                <w:color w:val="00000A"/>
                <w:sz w:val="22"/>
                <w:szCs w:val="22"/>
              </w:rPr>
              <w:t>Vykdytojai ir partneriai</w:t>
            </w:r>
          </w:p>
        </w:tc>
        <w:tc>
          <w:tcPr>
            <w:tcW w:w="2745" w:type="dxa"/>
          </w:tcPr>
          <w:p w14:paraId="52DD51E8" w14:textId="77777777" w:rsidR="00D618D3" w:rsidRDefault="00380AB1">
            <w:pPr>
              <w:ind w:left="0" w:hanging="2"/>
              <w:jc w:val="center"/>
              <w:rPr>
                <w:color w:val="00000A"/>
                <w:sz w:val="22"/>
                <w:szCs w:val="22"/>
              </w:rPr>
            </w:pPr>
            <w:r>
              <w:rPr>
                <w:color w:val="00000A"/>
                <w:sz w:val="22"/>
                <w:szCs w:val="22"/>
              </w:rPr>
              <w:t>Tvirtinimas, dokumentai</w:t>
            </w:r>
          </w:p>
        </w:tc>
        <w:tc>
          <w:tcPr>
            <w:tcW w:w="4088" w:type="dxa"/>
          </w:tcPr>
          <w:p w14:paraId="0F9C0CFF" w14:textId="77777777" w:rsidR="00D618D3" w:rsidRDefault="00380AB1">
            <w:pPr>
              <w:ind w:left="0" w:hanging="2"/>
              <w:jc w:val="center"/>
              <w:rPr>
                <w:color w:val="00000A"/>
                <w:sz w:val="22"/>
                <w:szCs w:val="22"/>
              </w:rPr>
            </w:pPr>
            <w:r>
              <w:rPr>
                <w:color w:val="00000A"/>
                <w:sz w:val="22"/>
                <w:szCs w:val="22"/>
              </w:rPr>
              <w:t>Rezultato vertinimo kriterijai</w:t>
            </w:r>
          </w:p>
        </w:tc>
        <w:tc>
          <w:tcPr>
            <w:tcW w:w="1416" w:type="dxa"/>
          </w:tcPr>
          <w:p w14:paraId="70AB52B3" w14:textId="77777777" w:rsidR="00D618D3" w:rsidRDefault="00380AB1">
            <w:pPr>
              <w:ind w:left="0" w:hanging="2"/>
              <w:jc w:val="center"/>
              <w:rPr>
                <w:color w:val="00000A"/>
                <w:sz w:val="22"/>
                <w:szCs w:val="22"/>
              </w:rPr>
            </w:pPr>
            <w:r>
              <w:rPr>
                <w:color w:val="00000A"/>
                <w:sz w:val="22"/>
                <w:szCs w:val="22"/>
              </w:rPr>
              <w:t>Koregavimas</w:t>
            </w:r>
          </w:p>
        </w:tc>
      </w:tr>
      <w:tr w:rsidR="00D618D3" w14:paraId="417EBF81" w14:textId="77777777" w:rsidTr="00E70E51">
        <w:trPr>
          <w:trHeight w:val="220"/>
        </w:trPr>
        <w:tc>
          <w:tcPr>
            <w:tcW w:w="3369" w:type="dxa"/>
          </w:tcPr>
          <w:p w14:paraId="7DEA806C" w14:textId="77777777" w:rsidR="00D618D3" w:rsidRDefault="00380AB1">
            <w:pPr>
              <w:ind w:left="0" w:hanging="2"/>
              <w:rPr>
                <w:sz w:val="22"/>
                <w:szCs w:val="22"/>
              </w:rPr>
            </w:pPr>
            <w:r>
              <w:rPr>
                <w:sz w:val="22"/>
                <w:szCs w:val="22"/>
              </w:rPr>
              <w:t>2.2.1. Ikimokyklinio ir priešmokyklinio ugdymo grupių pedagogų metodinės grupės plano įgyvendinimas.</w:t>
            </w:r>
          </w:p>
        </w:tc>
        <w:tc>
          <w:tcPr>
            <w:tcW w:w="1021" w:type="dxa"/>
          </w:tcPr>
          <w:p w14:paraId="284DA40D" w14:textId="77777777" w:rsidR="00D618D3" w:rsidRDefault="00380AB1">
            <w:pPr>
              <w:ind w:left="0" w:hanging="2"/>
              <w:jc w:val="center"/>
              <w:rPr>
                <w:sz w:val="22"/>
                <w:szCs w:val="22"/>
              </w:rPr>
            </w:pPr>
            <w:r>
              <w:rPr>
                <w:sz w:val="22"/>
                <w:szCs w:val="22"/>
              </w:rPr>
              <w:t>2022 m.</w:t>
            </w:r>
          </w:p>
        </w:tc>
        <w:tc>
          <w:tcPr>
            <w:tcW w:w="2664" w:type="dxa"/>
          </w:tcPr>
          <w:p w14:paraId="459B4117" w14:textId="77777777" w:rsidR="00D618D3" w:rsidRDefault="00380AB1">
            <w:pPr>
              <w:ind w:left="0" w:hanging="2"/>
              <w:rPr>
                <w:sz w:val="22"/>
                <w:szCs w:val="22"/>
              </w:rPr>
            </w:pPr>
            <w:r>
              <w:rPr>
                <w:sz w:val="22"/>
                <w:szCs w:val="22"/>
              </w:rPr>
              <w:t>IU metodinė grupė, koordinatorė pavaduotoja ugdymui Aurelija Leišienė</w:t>
            </w:r>
          </w:p>
        </w:tc>
        <w:tc>
          <w:tcPr>
            <w:tcW w:w="2745" w:type="dxa"/>
          </w:tcPr>
          <w:p w14:paraId="701CFC4C" w14:textId="77777777" w:rsidR="00D618D3" w:rsidRDefault="00380AB1">
            <w:pPr>
              <w:ind w:left="0" w:hanging="2"/>
              <w:rPr>
                <w:sz w:val="22"/>
                <w:szCs w:val="22"/>
              </w:rPr>
            </w:pPr>
            <w:r>
              <w:rPr>
                <w:sz w:val="22"/>
                <w:szCs w:val="22"/>
              </w:rPr>
              <w:t>Direktoriaus įsakymai dėl plano ir projektų tvirtinimo, metodinės grupės protokolai</w:t>
            </w:r>
          </w:p>
        </w:tc>
        <w:tc>
          <w:tcPr>
            <w:tcW w:w="4088" w:type="dxa"/>
          </w:tcPr>
          <w:p w14:paraId="2307F3DC" w14:textId="77777777" w:rsidR="00D618D3" w:rsidRDefault="00380AB1">
            <w:pPr>
              <w:ind w:left="0" w:hanging="2"/>
              <w:rPr>
                <w:color w:val="00000A"/>
                <w:sz w:val="22"/>
                <w:szCs w:val="22"/>
              </w:rPr>
            </w:pPr>
            <w:r>
              <w:rPr>
                <w:color w:val="00000A"/>
                <w:sz w:val="22"/>
                <w:szCs w:val="22"/>
              </w:rPr>
              <w:t>IU-PU pedagogų metodinės gr. 2022 m. veiklos plano 2 uždavinio įgyvendinimas.</w:t>
            </w:r>
          </w:p>
          <w:p w14:paraId="03230954" w14:textId="77777777" w:rsidR="00D618D3" w:rsidRDefault="00D618D3">
            <w:pPr>
              <w:ind w:left="0" w:hanging="2"/>
              <w:rPr>
                <w:color w:val="FF0000"/>
                <w:sz w:val="22"/>
                <w:szCs w:val="22"/>
              </w:rPr>
            </w:pPr>
          </w:p>
        </w:tc>
        <w:tc>
          <w:tcPr>
            <w:tcW w:w="1416" w:type="dxa"/>
          </w:tcPr>
          <w:p w14:paraId="72299D26" w14:textId="77777777" w:rsidR="00D618D3" w:rsidRDefault="00D618D3">
            <w:pPr>
              <w:ind w:left="0" w:hanging="2"/>
              <w:jc w:val="center"/>
              <w:rPr>
                <w:color w:val="00000A"/>
                <w:sz w:val="22"/>
                <w:szCs w:val="22"/>
              </w:rPr>
            </w:pPr>
          </w:p>
        </w:tc>
      </w:tr>
      <w:tr w:rsidR="00D618D3" w14:paraId="3ED7252E" w14:textId="77777777">
        <w:trPr>
          <w:trHeight w:val="220"/>
        </w:trPr>
        <w:tc>
          <w:tcPr>
            <w:tcW w:w="15303" w:type="dxa"/>
            <w:gridSpan w:val="6"/>
          </w:tcPr>
          <w:p w14:paraId="36859CA5" w14:textId="77777777" w:rsidR="00D618D3" w:rsidRDefault="00380AB1">
            <w:pPr>
              <w:pBdr>
                <w:top w:val="nil"/>
                <w:left w:val="nil"/>
                <w:bottom w:val="nil"/>
                <w:right w:val="nil"/>
                <w:between w:val="nil"/>
              </w:pBdr>
              <w:spacing w:line="240" w:lineRule="auto"/>
              <w:ind w:left="0" w:hanging="2"/>
              <w:rPr>
                <w:b/>
                <w:color w:val="00000A"/>
                <w:sz w:val="22"/>
                <w:szCs w:val="22"/>
              </w:rPr>
            </w:pPr>
            <w:r>
              <w:rPr>
                <w:b/>
                <w:color w:val="00000A"/>
                <w:sz w:val="22"/>
                <w:szCs w:val="22"/>
              </w:rPr>
              <w:t>2.3. Uždavinys. Užtikrinti sveikatinimo priemonių taikymą ugdomojoje veikloje</w:t>
            </w:r>
          </w:p>
        </w:tc>
      </w:tr>
      <w:tr w:rsidR="00D618D3" w14:paraId="102EFCC4" w14:textId="77777777" w:rsidTr="00E70E51">
        <w:tc>
          <w:tcPr>
            <w:tcW w:w="3369" w:type="dxa"/>
          </w:tcPr>
          <w:p w14:paraId="5EBA3B3D" w14:textId="77777777" w:rsidR="00D618D3" w:rsidRDefault="00380AB1">
            <w:pPr>
              <w:ind w:left="0" w:hanging="2"/>
              <w:rPr>
                <w:color w:val="00000A"/>
                <w:sz w:val="22"/>
                <w:szCs w:val="22"/>
              </w:rPr>
            </w:pPr>
            <w:r>
              <w:rPr>
                <w:color w:val="00000A"/>
                <w:sz w:val="22"/>
                <w:szCs w:val="22"/>
              </w:rPr>
              <w:t>2.3.1. Sveikatos stiprinimo programos „Judėk, draugauk ir sveikas auk“ įgyvendinimas</w:t>
            </w:r>
            <w:r w:rsidR="00AD5FC3">
              <w:rPr>
                <w:color w:val="00000A"/>
                <w:sz w:val="22"/>
                <w:szCs w:val="22"/>
              </w:rPr>
              <w:t>.</w:t>
            </w:r>
          </w:p>
          <w:p w14:paraId="297F71B9" w14:textId="77777777" w:rsidR="00D618D3" w:rsidRDefault="00D618D3">
            <w:pPr>
              <w:ind w:left="0" w:hanging="2"/>
              <w:rPr>
                <w:color w:val="00000A"/>
                <w:sz w:val="22"/>
                <w:szCs w:val="22"/>
              </w:rPr>
            </w:pPr>
          </w:p>
        </w:tc>
        <w:tc>
          <w:tcPr>
            <w:tcW w:w="1021" w:type="dxa"/>
          </w:tcPr>
          <w:p w14:paraId="193A8287" w14:textId="77777777" w:rsidR="00D618D3" w:rsidRDefault="00380AB1">
            <w:pPr>
              <w:ind w:left="0" w:hanging="2"/>
              <w:jc w:val="center"/>
              <w:rPr>
                <w:color w:val="00000A"/>
                <w:sz w:val="22"/>
                <w:szCs w:val="22"/>
              </w:rPr>
            </w:pPr>
            <w:r>
              <w:rPr>
                <w:color w:val="00000A"/>
                <w:sz w:val="22"/>
                <w:szCs w:val="22"/>
              </w:rPr>
              <w:t>2022 m.</w:t>
            </w:r>
          </w:p>
        </w:tc>
        <w:tc>
          <w:tcPr>
            <w:tcW w:w="2664" w:type="dxa"/>
          </w:tcPr>
          <w:p w14:paraId="74AE30FC" w14:textId="77777777" w:rsidR="00D618D3" w:rsidRDefault="00380AB1">
            <w:pPr>
              <w:ind w:left="0" w:hanging="2"/>
              <w:rPr>
                <w:color w:val="00000A"/>
                <w:sz w:val="22"/>
                <w:szCs w:val="22"/>
              </w:rPr>
            </w:pPr>
            <w:r>
              <w:rPr>
                <w:color w:val="00000A"/>
                <w:sz w:val="22"/>
                <w:szCs w:val="22"/>
              </w:rPr>
              <w:t>Direktorė Audrė Urbienė, pavaduotoja ugdymui Aurelija Leišienė</w:t>
            </w:r>
          </w:p>
        </w:tc>
        <w:tc>
          <w:tcPr>
            <w:tcW w:w="2745" w:type="dxa"/>
          </w:tcPr>
          <w:p w14:paraId="599A1960" w14:textId="77777777" w:rsidR="00D618D3" w:rsidRDefault="00380AB1">
            <w:pPr>
              <w:ind w:left="0" w:hanging="2"/>
              <w:rPr>
                <w:color w:val="00000A"/>
                <w:sz w:val="22"/>
                <w:szCs w:val="22"/>
              </w:rPr>
            </w:pPr>
            <w:r>
              <w:rPr>
                <w:color w:val="00000A"/>
                <w:sz w:val="22"/>
                <w:szCs w:val="22"/>
              </w:rPr>
              <w:t>Patvirtinta 2021–2025 m. sveikatos stiprinimo programa ir jos įgyvendinimo planas 2022 m.</w:t>
            </w:r>
          </w:p>
        </w:tc>
        <w:tc>
          <w:tcPr>
            <w:tcW w:w="4088" w:type="dxa"/>
          </w:tcPr>
          <w:p w14:paraId="07CC4C06" w14:textId="77777777" w:rsidR="00D618D3" w:rsidRDefault="00380AB1">
            <w:pPr>
              <w:ind w:left="0" w:hanging="2"/>
              <w:rPr>
                <w:color w:val="00000A"/>
                <w:sz w:val="22"/>
                <w:szCs w:val="22"/>
              </w:rPr>
            </w:pPr>
            <w:r>
              <w:rPr>
                <w:color w:val="00000A"/>
                <w:sz w:val="22"/>
                <w:szCs w:val="22"/>
              </w:rPr>
              <w:t xml:space="preserve">Dalyvauja visos įstaigos grupės, įtraukiama bendruomenė. </w:t>
            </w:r>
          </w:p>
          <w:p w14:paraId="438D34FB" w14:textId="77777777" w:rsidR="00D618D3" w:rsidRDefault="00380AB1">
            <w:pPr>
              <w:ind w:left="0" w:hanging="2"/>
              <w:rPr>
                <w:color w:val="00000A"/>
                <w:sz w:val="22"/>
                <w:szCs w:val="22"/>
              </w:rPr>
            </w:pPr>
            <w:r>
              <w:rPr>
                <w:color w:val="00000A"/>
                <w:sz w:val="22"/>
                <w:szCs w:val="22"/>
              </w:rPr>
              <w:t>Į programos įgyvendinimą įtrauktos fizinio aktyvumo veiklos įstaigoje ir respublikiniai projektai (RIUKKPA, „Sveikata visus metus“, „Sveikatiada“ ir kt.).</w:t>
            </w:r>
          </w:p>
        </w:tc>
        <w:tc>
          <w:tcPr>
            <w:tcW w:w="1416" w:type="dxa"/>
          </w:tcPr>
          <w:p w14:paraId="1B3660DF" w14:textId="77777777" w:rsidR="00D618D3" w:rsidRDefault="00D618D3">
            <w:pPr>
              <w:pBdr>
                <w:top w:val="nil"/>
                <w:left w:val="nil"/>
                <w:bottom w:val="nil"/>
                <w:right w:val="nil"/>
                <w:between w:val="nil"/>
              </w:pBdr>
              <w:spacing w:line="240" w:lineRule="auto"/>
              <w:ind w:left="0" w:hanging="2"/>
              <w:jc w:val="center"/>
              <w:rPr>
                <w:color w:val="FF0000"/>
                <w:sz w:val="22"/>
                <w:szCs w:val="22"/>
              </w:rPr>
            </w:pPr>
          </w:p>
        </w:tc>
      </w:tr>
      <w:tr w:rsidR="00D618D3" w14:paraId="40AFA61D" w14:textId="77777777" w:rsidTr="00E70E51">
        <w:tc>
          <w:tcPr>
            <w:tcW w:w="3369" w:type="dxa"/>
          </w:tcPr>
          <w:p w14:paraId="75A3B60E"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2.3.2. Socialinių-emocinių kompetencijų ugdymo programos „Kimochis“ įgyvendinimas</w:t>
            </w:r>
          </w:p>
        </w:tc>
        <w:tc>
          <w:tcPr>
            <w:tcW w:w="1021" w:type="dxa"/>
          </w:tcPr>
          <w:p w14:paraId="248C2289"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2022 m.</w:t>
            </w:r>
          </w:p>
        </w:tc>
        <w:tc>
          <w:tcPr>
            <w:tcW w:w="2664" w:type="dxa"/>
          </w:tcPr>
          <w:p w14:paraId="2F15A787"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Auklėtoja Jurgita Kvietkauskienė, socialinė pedagogė Rūta Čekanauskienė</w:t>
            </w:r>
          </w:p>
        </w:tc>
        <w:tc>
          <w:tcPr>
            <w:tcW w:w="2745" w:type="dxa"/>
          </w:tcPr>
          <w:p w14:paraId="6CC8C400"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„Obuoliukų“ grupės ir socialinio pedagogo veiklos planavimo dokumentai</w:t>
            </w:r>
          </w:p>
        </w:tc>
        <w:tc>
          <w:tcPr>
            <w:tcW w:w="4088" w:type="dxa"/>
          </w:tcPr>
          <w:p w14:paraId="6D142BA8"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 xml:space="preserve">Programoje dalyvauja 18-a „Obuoliukų“ gr. vaikų ir dalis vaikų (kam tinkama pagal amžių), kuriems teikiama socialinio pedagogo pagalba. </w:t>
            </w:r>
          </w:p>
        </w:tc>
        <w:tc>
          <w:tcPr>
            <w:tcW w:w="1416" w:type="dxa"/>
          </w:tcPr>
          <w:p w14:paraId="39DBCF62" w14:textId="77777777" w:rsidR="00D618D3" w:rsidRDefault="00D618D3">
            <w:pPr>
              <w:pBdr>
                <w:top w:val="nil"/>
                <w:left w:val="nil"/>
                <w:bottom w:val="nil"/>
                <w:right w:val="nil"/>
                <w:between w:val="nil"/>
              </w:pBdr>
              <w:spacing w:line="240" w:lineRule="auto"/>
              <w:ind w:left="0" w:hanging="2"/>
              <w:jc w:val="center"/>
              <w:rPr>
                <w:color w:val="FF0000"/>
                <w:sz w:val="22"/>
                <w:szCs w:val="22"/>
              </w:rPr>
            </w:pPr>
          </w:p>
        </w:tc>
      </w:tr>
      <w:tr w:rsidR="00D618D3" w14:paraId="54C23697" w14:textId="77777777" w:rsidTr="00E70E51">
        <w:tc>
          <w:tcPr>
            <w:tcW w:w="3369" w:type="dxa"/>
          </w:tcPr>
          <w:p w14:paraId="2D847343"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2.3.3. Prevencinių programų ir projektų įgyvendinimas</w:t>
            </w:r>
          </w:p>
        </w:tc>
        <w:tc>
          <w:tcPr>
            <w:tcW w:w="1021" w:type="dxa"/>
          </w:tcPr>
          <w:p w14:paraId="4D46AB2E"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2022 m.</w:t>
            </w:r>
          </w:p>
        </w:tc>
        <w:tc>
          <w:tcPr>
            <w:tcW w:w="2664" w:type="dxa"/>
          </w:tcPr>
          <w:p w14:paraId="2B21D562"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Socialinė pedagogė Rūta Čekanauskienė</w:t>
            </w:r>
          </w:p>
        </w:tc>
        <w:tc>
          <w:tcPr>
            <w:tcW w:w="2745" w:type="dxa"/>
          </w:tcPr>
          <w:p w14:paraId="4C03E9FE"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Direktoriaus įsakymai dėl projekto ir programos vykdymo</w:t>
            </w:r>
          </w:p>
        </w:tc>
        <w:tc>
          <w:tcPr>
            <w:tcW w:w="4088" w:type="dxa"/>
          </w:tcPr>
          <w:p w14:paraId="4D348380"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Tarptautinėje prevencinėje socialinių įgūdžių lavinimo programoje „Zipio draugai“ dalyvauja „Smalsučių“ gr. vaikai (iki liepos mėn.), „Obuoliukų“ gr. ir „Pelėdžiukų“ gr. vaikai (nuo rugsėjo mėn.).</w:t>
            </w:r>
          </w:p>
        </w:tc>
        <w:tc>
          <w:tcPr>
            <w:tcW w:w="1416" w:type="dxa"/>
          </w:tcPr>
          <w:p w14:paraId="72A59140" w14:textId="77777777" w:rsidR="00D618D3" w:rsidRDefault="00D618D3">
            <w:pPr>
              <w:pBdr>
                <w:top w:val="nil"/>
                <w:left w:val="nil"/>
                <w:bottom w:val="nil"/>
                <w:right w:val="nil"/>
                <w:between w:val="nil"/>
              </w:pBdr>
              <w:spacing w:line="240" w:lineRule="auto"/>
              <w:ind w:left="0" w:hanging="2"/>
              <w:jc w:val="center"/>
              <w:rPr>
                <w:color w:val="FF0000"/>
                <w:sz w:val="22"/>
                <w:szCs w:val="22"/>
              </w:rPr>
            </w:pPr>
          </w:p>
        </w:tc>
      </w:tr>
      <w:tr w:rsidR="00D618D3" w14:paraId="4A2170A9" w14:textId="77777777" w:rsidTr="00E70E51">
        <w:tc>
          <w:tcPr>
            <w:tcW w:w="3369" w:type="dxa"/>
          </w:tcPr>
          <w:p w14:paraId="39B51FE3" w14:textId="77777777" w:rsidR="00D618D3" w:rsidRDefault="00380AB1">
            <w:pPr>
              <w:ind w:left="0" w:hanging="2"/>
              <w:rPr>
                <w:color w:val="00000A"/>
                <w:sz w:val="22"/>
                <w:szCs w:val="22"/>
              </w:rPr>
            </w:pPr>
            <w:r>
              <w:rPr>
                <w:color w:val="00000A"/>
                <w:sz w:val="22"/>
                <w:szCs w:val="22"/>
              </w:rPr>
              <w:t xml:space="preserve">2.3.4.  Mokymų „Benefit of physical and sporting activities in education environments" metu gautos informacijos pritaikymas sveikatinimo veiklų plėtojimui. </w:t>
            </w:r>
          </w:p>
        </w:tc>
        <w:tc>
          <w:tcPr>
            <w:tcW w:w="1021" w:type="dxa"/>
          </w:tcPr>
          <w:p w14:paraId="749529EB" w14:textId="77777777" w:rsidR="00D618D3" w:rsidRDefault="00380AB1">
            <w:pPr>
              <w:ind w:left="0" w:hanging="2"/>
              <w:jc w:val="center"/>
              <w:rPr>
                <w:color w:val="00000A"/>
                <w:sz w:val="22"/>
                <w:szCs w:val="22"/>
              </w:rPr>
            </w:pPr>
            <w:r>
              <w:rPr>
                <w:color w:val="00000A"/>
                <w:sz w:val="22"/>
                <w:szCs w:val="22"/>
              </w:rPr>
              <w:t>2022 m.</w:t>
            </w:r>
          </w:p>
        </w:tc>
        <w:tc>
          <w:tcPr>
            <w:tcW w:w="2664" w:type="dxa"/>
          </w:tcPr>
          <w:p w14:paraId="19761023" w14:textId="77777777" w:rsidR="00D618D3" w:rsidRDefault="00380AB1">
            <w:pPr>
              <w:ind w:left="0" w:hanging="2"/>
              <w:rPr>
                <w:color w:val="00000A"/>
                <w:sz w:val="22"/>
                <w:szCs w:val="22"/>
              </w:rPr>
            </w:pPr>
            <w:r>
              <w:rPr>
                <w:color w:val="00000A"/>
                <w:sz w:val="22"/>
                <w:szCs w:val="22"/>
                <w:highlight w:val="white"/>
              </w:rPr>
              <w:t>Erasmus+ projekto įgyvendinimo darbo grupė</w:t>
            </w:r>
          </w:p>
        </w:tc>
        <w:tc>
          <w:tcPr>
            <w:tcW w:w="2745" w:type="dxa"/>
          </w:tcPr>
          <w:p w14:paraId="6155DA9E" w14:textId="77777777" w:rsidR="00D618D3" w:rsidRDefault="00380AB1">
            <w:pPr>
              <w:ind w:left="0" w:hanging="2"/>
              <w:rPr>
                <w:color w:val="00000A"/>
                <w:sz w:val="22"/>
                <w:szCs w:val="22"/>
              </w:rPr>
            </w:pPr>
            <w:r>
              <w:rPr>
                <w:color w:val="00000A"/>
                <w:sz w:val="22"/>
                <w:szCs w:val="22"/>
              </w:rPr>
              <w:t xml:space="preserve">Mokymų programa, sutartys su mobilumo dalyviais, mobilumo sertifikatai. </w:t>
            </w:r>
          </w:p>
        </w:tc>
        <w:tc>
          <w:tcPr>
            <w:tcW w:w="4088" w:type="dxa"/>
          </w:tcPr>
          <w:p w14:paraId="35B0B950" w14:textId="77777777" w:rsidR="00D618D3" w:rsidRDefault="00380AB1">
            <w:pPr>
              <w:ind w:left="0" w:hanging="2"/>
              <w:rPr>
                <w:color w:val="00000A"/>
                <w:sz w:val="22"/>
                <w:szCs w:val="22"/>
              </w:rPr>
            </w:pPr>
            <w:r>
              <w:rPr>
                <w:color w:val="00000A"/>
                <w:sz w:val="22"/>
                <w:szCs w:val="22"/>
                <w:highlight w:val="white"/>
              </w:rPr>
              <w:t xml:space="preserve">Erasmus+ projekto „Inovacijos ugdyme – nuo naujų skaitmeninių iki sporto bei sensorinių metodų“ mokymai, skirti sveikatinimo veikloms centre plėtoti. </w:t>
            </w:r>
          </w:p>
        </w:tc>
        <w:tc>
          <w:tcPr>
            <w:tcW w:w="1416" w:type="dxa"/>
          </w:tcPr>
          <w:p w14:paraId="57C20AB4" w14:textId="77777777" w:rsidR="00D618D3" w:rsidRDefault="00D618D3">
            <w:pPr>
              <w:pBdr>
                <w:top w:val="nil"/>
                <w:left w:val="nil"/>
                <w:bottom w:val="nil"/>
                <w:right w:val="nil"/>
                <w:between w:val="nil"/>
              </w:pBdr>
              <w:spacing w:line="240" w:lineRule="auto"/>
              <w:ind w:left="0" w:hanging="2"/>
              <w:jc w:val="center"/>
              <w:rPr>
                <w:color w:val="FF0000"/>
                <w:sz w:val="22"/>
                <w:szCs w:val="22"/>
              </w:rPr>
            </w:pPr>
          </w:p>
        </w:tc>
      </w:tr>
      <w:tr w:rsidR="00D618D3" w14:paraId="14E3EBDF" w14:textId="77777777">
        <w:trPr>
          <w:trHeight w:val="283"/>
        </w:trPr>
        <w:tc>
          <w:tcPr>
            <w:tcW w:w="15303" w:type="dxa"/>
            <w:gridSpan w:val="6"/>
          </w:tcPr>
          <w:p w14:paraId="7FEBD1FE" w14:textId="77777777" w:rsidR="00D618D3" w:rsidRDefault="00380AB1">
            <w:pPr>
              <w:pBdr>
                <w:top w:val="nil"/>
                <w:left w:val="nil"/>
                <w:bottom w:val="nil"/>
                <w:right w:val="nil"/>
                <w:between w:val="nil"/>
              </w:pBdr>
              <w:spacing w:line="360" w:lineRule="auto"/>
              <w:ind w:left="0" w:hanging="2"/>
              <w:rPr>
                <w:color w:val="00000A"/>
                <w:sz w:val="22"/>
                <w:szCs w:val="22"/>
              </w:rPr>
            </w:pPr>
            <w:r>
              <w:rPr>
                <w:b/>
                <w:color w:val="00000A"/>
                <w:sz w:val="22"/>
                <w:szCs w:val="22"/>
              </w:rPr>
              <w:t>2.4. Uždavinys. Kurti atvirą mokyklą plėtojant horizontalios partnerystės ryšius</w:t>
            </w:r>
            <w:r>
              <w:rPr>
                <w:color w:val="00000A"/>
                <w:sz w:val="22"/>
                <w:szCs w:val="22"/>
              </w:rPr>
              <w:t>.</w:t>
            </w:r>
          </w:p>
        </w:tc>
      </w:tr>
      <w:tr w:rsidR="00D618D3" w14:paraId="4B78E1A2" w14:textId="77777777" w:rsidTr="00E70E51">
        <w:tc>
          <w:tcPr>
            <w:tcW w:w="3369" w:type="dxa"/>
          </w:tcPr>
          <w:p w14:paraId="06DC8163"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Priemonė</w:t>
            </w:r>
          </w:p>
        </w:tc>
        <w:tc>
          <w:tcPr>
            <w:tcW w:w="1021" w:type="dxa"/>
          </w:tcPr>
          <w:p w14:paraId="545C6F5B"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Data</w:t>
            </w:r>
          </w:p>
        </w:tc>
        <w:tc>
          <w:tcPr>
            <w:tcW w:w="2664" w:type="dxa"/>
          </w:tcPr>
          <w:p w14:paraId="7928DF54"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Vykdytojai ir partneriai</w:t>
            </w:r>
          </w:p>
        </w:tc>
        <w:tc>
          <w:tcPr>
            <w:tcW w:w="2745" w:type="dxa"/>
          </w:tcPr>
          <w:p w14:paraId="300CA196"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Tvirtinimas, dokumentai</w:t>
            </w:r>
          </w:p>
        </w:tc>
        <w:tc>
          <w:tcPr>
            <w:tcW w:w="4088" w:type="dxa"/>
          </w:tcPr>
          <w:p w14:paraId="6F9FCBEF"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Rezultato vertinimo kriterijai</w:t>
            </w:r>
          </w:p>
        </w:tc>
        <w:tc>
          <w:tcPr>
            <w:tcW w:w="1416" w:type="dxa"/>
          </w:tcPr>
          <w:p w14:paraId="605F84DC"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Koregavimas</w:t>
            </w:r>
          </w:p>
        </w:tc>
      </w:tr>
      <w:tr w:rsidR="00D618D3" w14:paraId="05C7B252" w14:textId="77777777" w:rsidTr="00E70E51">
        <w:tc>
          <w:tcPr>
            <w:tcW w:w="3369" w:type="dxa"/>
          </w:tcPr>
          <w:p w14:paraId="7774EB66"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2.4.1. Tyrinėjimą, pažinimą skatinančių veiklų plėtojimas</w:t>
            </w:r>
          </w:p>
        </w:tc>
        <w:tc>
          <w:tcPr>
            <w:tcW w:w="1021" w:type="dxa"/>
          </w:tcPr>
          <w:p w14:paraId="5B77A94E"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 xml:space="preserve">vasario-gruodžio mėn. </w:t>
            </w:r>
          </w:p>
        </w:tc>
        <w:tc>
          <w:tcPr>
            <w:tcW w:w="2664" w:type="dxa"/>
          </w:tcPr>
          <w:p w14:paraId="18A6FBEA" w14:textId="77777777" w:rsidR="00D618D3" w:rsidRDefault="00380AB1">
            <w:pPr>
              <w:ind w:left="0" w:hanging="2"/>
              <w:rPr>
                <w:color w:val="00000A"/>
                <w:sz w:val="22"/>
                <w:szCs w:val="22"/>
              </w:rPr>
            </w:pPr>
            <w:r>
              <w:rPr>
                <w:color w:val="00000A"/>
                <w:sz w:val="22"/>
                <w:szCs w:val="22"/>
              </w:rPr>
              <w:t>Direktorė Audrė Urbienė, pavaduotoja ugdymui Aurelija Leišienė</w:t>
            </w:r>
          </w:p>
        </w:tc>
        <w:tc>
          <w:tcPr>
            <w:tcW w:w="2745" w:type="dxa"/>
          </w:tcPr>
          <w:p w14:paraId="591B0D08"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Pažintinės veiklos planas</w:t>
            </w:r>
          </w:p>
        </w:tc>
        <w:tc>
          <w:tcPr>
            <w:tcW w:w="4088" w:type="dxa"/>
          </w:tcPr>
          <w:p w14:paraId="7DCFE19D"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Įgyvendinta ne mažiau 75 proc. pažintiniame veiklos plane 2022 m. numatytų veiklų.</w:t>
            </w:r>
          </w:p>
        </w:tc>
        <w:tc>
          <w:tcPr>
            <w:tcW w:w="1416" w:type="dxa"/>
          </w:tcPr>
          <w:p w14:paraId="2B0F51F3" w14:textId="77777777" w:rsidR="00D618D3" w:rsidRDefault="00D618D3">
            <w:pPr>
              <w:pBdr>
                <w:top w:val="nil"/>
                <w:left w:val="nil"/>
                <w:bottom w:val="nil"/>
                <w:right w:val="nil"/>
                <w:between w:val="nil"/>
              </w:pBdr>
              <w:spacing w:line="240" w:lineRule="auto"/>
              <w:ind w:left="0" w:hanging="2"/>
              <w:jc w:val="center"/>
              <w:rPr>
                <w:color w:val="00000A"/>
                <w:sz w:val="22"/>
                <w:szCs w:val="22"/>
              </w:rPr>
            </w:pPr>
          </w:p>
        </w:tc>
      </w:tr>
      <w:tr w:rsidR="00D618D3" w14:paraId="00F4C5A4" w14:textId="77777777" w:rsidTr="00E70E51">
        <w:trPr>
          <w:trHeight w:val="540"/>
        </w:trPr>
        <w:tc>
          <w:tcPr>
            <w:tcW w:w="3369" w:type="dxa"/>
          </w:tcPr>
          <w:p w14:paraId="59109B80"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2.4.2. STEAM veiklų plėtojimas su socialiniais partneriais</w:t>
            </w:r>
          </w:p>
        </w:tc>
        <w:tc>
          <w:tcPr>
            <w:tcW w:w="1021" w:type="dxa"/>
          </w:tcPr>
          <w:p w14:paraId="6D2A61AD"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vasario-lapkričio mėn.</w:t>
            </w:r>
          </w:p>
        </w:tc>
        <w:tc>
          <w:tcPr>
            <w:tcW w:w="2664" w:type="dxa"/>
          </w:tcPr>
          <w:p w14:paraId="0DF2246F"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Direktorė Audrė Urbienė, pavaduotoja ugdymui Aurelija Leišienė</w:t>
            </w:r>
          </w:p>
        </w:tc>
        <w:tc>
          <w:tcPr>
            <w:tcW w:w="2745" w:type="dxa"/>
          </w:tcPr>
          <w:p w14:paraId="1D6C7019"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STEAM veiksmų planas, Bendradarbiavimo sutartys / susitarimai</w:t>
            </w:r>
          </w:p>
        </w:tc>
        <w:tc>
          <w:tcPr>
            <w:tcW w:w="4088" w:type="dxa"/>
          </w:tcPr>
          <w:p w14:paraId="64152447" w14:textId="77777777" w:rsidR="00D618D3" w:rsidRDefault="00380AB1">
            <w:pPr>
              <w:pBdr>
                <w:top w:val="nil"/>
                <w:left w:val="nil"/>
                <w:bottom w:val="nil"/>
                <w:right w:val="nil"/>
                <w:between w:val="nil"/>
              </w:pBdr>
              <w:shd w:val="clear" w:color="auto" w:fill="FFFFFF"/>
              <w:spacing w:line="240" w:lineRule="auto"/>
              <w:ind w:left="0" w:hanging="2"/>
              <w:rPr>
                <w:color w:val="00000A"/>
                <w:sz w:val="22"/>
                <w:szCs w:val="22"/>
              </w:rPr>
            </w:pPr>
            <w:r>
              <w:rPr>
                <w:color w:val="00000A"/>
                <w:sz w:val="22"/>
                <w:szCs w:val="22"/>
              </w:rPr>
              <w:t>Įvykdytos veiklos pagal 2022 m. STEAM veiklų planą, bendradarbiavimo sutartis /  susitarimus ar jų priedus.</w:t>
            </w:r>
          </w:p>
        </w:tc>
        <w:tc>
          <w:tcPr>
            <w:tcW w:w="1416" w:type="dxa"/>
          </w:tcPr>
          <w:p w14:paraId="1A1DB6A6" w14:textId="77777777" w:rsidR="00D618D3" w:rsidRDefault="00D618D3">
            <w:pPr>
              <w:pBdr>
                <w:top w:val="nil"/>
                <w:left w:val="nil"/>
                <w:bottom w:val="nil"/>
                <w:right w:val="nil"/>
                <w:between w:val="nil"/>
              </w:pBdr>
              <w:spacing w:line="240" w:lineRule="auto"/>
              <w:ind w:left="0" w:hanging="2"/>
              <w:jc w:val="center"/>
              <w:rPr>
                <w:color w:val="FF0000"/>
                <w:sz w:val="22"/>
                <w:szCs w:val="22"/>
              </w:rPr>
            </w:pPr>
          </w:p>
        </w:tc>
      </w:tr>
      <w:tr w:rsidR="00D618D3" w14:paraId="0CD2D34D" w14:textId="77777777" w:rsidTr="00E70E51">
        <w:tc>
          <w:tcPr>
            <w:tcW w:w="3369" w:type="dxa"/>
          </w:tcPr>
          <w:p w14:paraId="494ED50E"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2.4.3. Bendruomenės telkimas dalyvaujant renginiuose ir projektuose</w:t>
            </w:r>
          </w:p>
        </w:tc>
        <w:tc>
          <w:tcPr>
            <w:tcW w:w="1021" w:type="dxa"/>
          </w:tcPr>
          <w:p w14:paraId="705067EE"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vasario-gruodžio mėn.</w:t>
            </w:r>
          </w:p>
        </w:tc>
        <w:tc>
          <w:tcPr>
            <w:tcW w:w="2664" w:type="dxa"/>
          </w:tcPr>
          <w:p w14:paraId="57B005B4"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Pavaduotoja ugdymui Aurelija Leišienė, darbo grupės</w:t>
            </w:r>
          </w:p>
        </w:tc>
        <w:tc>
          <w:tcPr>
            <w:tcW w:w="2745" w:type="dxa"/>
          </w:tcPr>
          <w:p w14:paraId="16D7A821"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Renginių ir projektų planas</w:t>
            </w:r>
          </w:p>
        </w:tc>
        <w:tc>
          <w:tcPr>
            <w:tcW w:w="4088" w:type="dxa"/>
          </w:tcPr>
          <w:p w14:paraId="6A59B661"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 xml:space="preserve">Bendruomenės narių aktyvumas įgyvendinant renginių ir projektų planą. </w:t>
            </w:r>
          </w:p>
        </w:tc>
        <w:tc>
          <w:tcPr>
            <w:tcW w:w="1416" w:type="dxa"/>
          </w:tcPr>
          <w:p w14:paraId="0EB69084" w14:textId="77777777" w:rsidR="00D618D3" w:rsidRDefault="00D618D3">
            <w:pPr>
              <w:pBdr>
                <w:top w:val="nil"/>
                <w:left w:val="nil"/>
                <w:bottom w:val="nil"/>
                <w:right w:val="nil"/>
                <w:between w:val="nil"/>
              </w:pBdr>
              <w:spacing w:line="240" w:lineRule="auto"/>
              <w:ind w:left="0" w:hanging="2"/>
              <w:jc w:val="center"/>
              <w:rPr>
                <w:color w:val="FF0000"/>
                <w:sz w:val="22"/>
                <w:szCs w:val="22"/>
              </w:rPr>
            </w:pPr>
          </w:p>
        </w:tc>
      </w:tr>
      <w:tr w:rsidR="00D618D3" w14:paraId="126FBC82" w14:textId="77777777" w:rsidTr="00E70E51">
        <w:tc>
          <w:tcPr>
            <w:tcW w:w="3369" w:type="dxa"/>
          </w:tcPr>
          <w:p w14:paraId="0F00DF0F"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lastRenderedPageBreak/>
              <w:t>2.4.4. Švietimo pagalbos teikimo  stiprinimas</w:t>
            </w:r>
          </w:p>
        </w:tc>
        <w:tc>
          <w:tcPr>
            <w:tcW w:w="1021" w:type="dxa"/>
          </w:tcPr>
          <w:p w14:paraId="2F79EAC3"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vasario-gruodžio mėn.</w:t>
            </w:r>
          </w:p>
        </w:tc>
        <w:tc>
          <w:tcPr>
            <w:tcW w:w="2664" w:type="dxa"/>
          </w:tcPr>
          <w:p w14:paraId="73300A09"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Pavaduotoja ugdymui Aurelija Leišienė, darbo grupė</w:t>
            </w:r>
          </w:p>
        </w:tc>
        <w:tc>
          <w:tcPr>
            <w:tcW w:w="2745" w:type="dxa"/>
          </w:tcPr>
          <w:p w14:paraId="14FDFB40"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Bendradarbiavimo sutartys / susitarimai</w:t>
            </w:r>
            <w:r>
              <w:rPr>
                <w:color w:val="00000A"/>
                <w:sz w:val="22"/>
                <w:szCs w:val="22"/>
              </w:rPr>
              <w:tab/>
            </w:r>
          </w:p>
        </w:tc>
        <w:tc>
          <w:tcPr>
            <w:tcW w:w="4088" w:type="dxa"/>
          </w:tcPr>
          <w:p w14:paraId="6E9C8304"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Bendradarbiavimo santykių plėtojimas su Šiaulių lopšeliu-darželiu „Bitė“, pasidalijimas gerąja patirtimi.</w:t>
            </w:r>
          </w:p>
        </w:tc>
        <w:tc>
          <w:tcPr>
            <w:tcW w:w="1416" w:type="dxa"/>
          </w:tcPr>
          <w:p w14:paraId="055B1636" w14:textId="77777777" w:rsidR="00D618D3" w:rsidRDefault="00D618D3">
            <w:pPr>
              <w:pBdr>
                <w:top w:val="nil"/>
                <w:left w:val="nil"/>
                <w:bottom w:val="nil"/>
                <w:right w:val="nil"/>
                <w:between w:val="nil"/>
              </w:pBdr>
              <w:spacing w:line="240" w:lineRule="auto"/>
              <w:ind w:left="0" w:hanging="2"/>
              <w:jc w:val="center"/>
              <w:rPr>
                <w:color w:val="00000A"/>
                <w:sz w:val="22"/>
                <w:szCs w:val="22"/>
              </w:rPr>
            </w:pPr>
          </w:p>
        </w:tc>
      </w:tr>
      <w:tr w:rsidR="00D618D3" w14:paraId="79C2AB15" w14:textId="77777777">
        <w:tc>
          <w:tcPr>
            <w:tcW w:w="15303" w:type="dxa"/>
            <w:gridSpan w:val="6"/>
          </w:tcPr>
          <w:p w14:paraId="639F851E"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2.4.5. Tikslinės partnerystės ryšių plėtojimas šalies ir tarptautiniu mastu</w:t>
            </w:r>
          </w:p>
        </w:tc>
      </w:tr>
      <w:tr w:rsidR="00D618D3" w14:paraId="588D3868" w14:textId="77777777" w:rsidTr="00E70E51">
        <w:tc>
          <w:tcPr>
            <w:tcW w:w="3369" w:type="dxa"/>
          </w:tcPr>
          <w:p w14:paraId="3C2A4701" w14:textId="77777777" w:rsidR="00D618D3" w:rsidRDefault="00380AB1">
            <w:pPr>
              <w:spacing w:line="240" w:lineRule="auto"/>
              <w:ind w:left="0" w:hanging="2"/>
              <w:rPr>
                <w:color w:val="00000A"/>
                <w:sz w:val="22"/>
                <w:szCs w:val="22"/>
              </w:rPr>
            </w:pPr>
            <w:r>
              <w:rPr>
                <w:color w:val="00000A"/>
                <w:sz w:val="22"/>
                <w:szCs w:val="22"/>
              </w:rPr>
              <w:t>2.4.5.1. Dalyvavimas respublikiniuose projektuose:</w:t>
            </w:r>
          </w:p>
          <w:p w14:paraId="3CF2CD4D" w14:textId="77777777" w:rsidR="00D618D3" w:rsidRDefault="00380AB1">
            <w:pPr>
              <w:spacing w:line="240" w:lineRule="auto"/>
              <w:ind w:left="0" w:hanging="2"/>
              <w:rPr>
                <w:color w:val="00000A"/>
                <w:sz w:val="22"/>
                <w:szCs w:val="22"/>
              </w:rPr>
            </w:pPr>
            <w:r>
              <w:rPr>
                <w:color w:val="00000A"/>
                <w:sz w:val="22"/>
                <w:szCs w:val="22"/>
              </w:rPr>
              <w:t>RIUKKPA sporto projektai,</w:t>
            </w:r>
          </w:p>
          <w:p w14:paraId="49BAD7F1"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„Žmogaus dovana žemei“, „Sveikata visus metus“</w:t>
            </w:r>
          </w:p>
        </w:tc>
        <w:tc>
          <w:tcPr>
            <w:tcW w:w="1021" w:type="dxa"/>
          </w:tcPr>
          <w:p w14:paraId="1FFB11A5"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2022 m.</w:t>
            </w:r>
          </w:p>
        </w:tc>
        <w:tc>
          <w:tcPr>
            <w:tcW w:w="2664" w:type="dxa"/>
          </w:tcPr>
          <w:p w14:paraId="7DE0994A"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Direktoriaus įsakymais sudarytų darbo grupių pirmininkai / vadovai.</w:t>
            </w:r>
          </w:p>
        </w:tc>
        <w:tc>
          <w:tcPr>
            <w:tcW w:w="2745" w:type="dxa"/>
          </w:tcPr>
          <w:p w14:paraId="2C65AE7C"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Direktoriaus įsakymai dėl projektų tvirtinimo</w:t>
            </w:r>
          </w:p>
        </w:tc>
        <w:tc>
          <w:tcPr>
            <w:tcW w:w="4088" w:type="dxa"/>
          </w:tcPr>
          <w:p w14:paraId="53E3959A"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Dalyvaus visi centro ugdytiniai.</w:t>
            </w:r>
          </w:p>
        </w:tc>
        <w:tc>
          <w:tcPr>
            <w:tcW w:w="1416" w:type="dxa"/>
          </w:tcPr>
          <w:p w14:paraId="5CEF0485" w14:textId="77777777" w:rsidR="00D618D3" w:rsidRDefault="00D618D3">
            <w:pPr>
              <w:pBdr>
                <w:top w:val="nil"/>
                <w:left w:val="nil"/>
                <w:bottom w:val="nil"/>
                <w:right w:val="nil"/>
                <w:between w:val="nil"/>
              </w:pBdr>
              <w:spacing w:line="240" w:lineRule="auto"/>
              <w:ind w:left="0" w:hanging="2"/>
              <w:jc w:val="center"/>
              <w:rPr>
                <w:color w:val="FF0000"/>
                <w:sz w:val="22"/>
                <w:szCs w:val="22"/>
              </w:rPr>
            </w:pPr>
          </w:p>
        </w:tc>
      </w:tr>
      <w:tr w:rsidR="00D618D3" w14:paraId="0606AE9C" w14:textId="77777777" w:rsidTr="00E70E51">
        <w:tc>
          <w:tcPr>
            <w:tcW w:w="3369" w:type="dxa"/>
          </w:tcPr>
          <w:p w14:paraId="3CB9E2AB"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2.4.5.2. Tarptautinės projektinės veiklos inicijavimas ugdomosios veiklos tobulinimui</w:t>
            </w:r>
          </w:p>
        </w:tc>
        <w:tc>
          <w:tcPr>
            <w:tcW w:w="1021" w:type="dxa"/>
          </w:tcPr>
          <w:p w14:paraId="4239A1BF" w14:textId="77777777" w:rsidR="00D618D3" w:rsidRDefault="00380AB1">
            <w:pPr>
              <w:ind w:left="0" w:hanging="2"/>
              <w:jc w:val="center"/>
              <w:rPr>
                <w:color w:val="00000A"/>
                <w:sz w:val="22"/>
                <w:szCs w:val="22"/>
              </w:rPr>
            </w:pPr>
            <w:r>
              <w:rPr>
                <w:color w:val="00000A"/>
                <w:sz w:val="22"/>
                <w:szCs w:val="22"/>
              </w:rPr>
              <w:t>2022 m.</w:t>
            </w:r>
          </w:p>
        </w:tc>
        <w:tc>
          <w:tcPr>
            <w:tcW w:w="2664" w:type="dxa"/>
          </w:tcPr>
          <w:p w14:paraId="37FEFE3E"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eTwinning projektų įgyvendinimo grupė</w:t>
            </w:r>
          </w:p>
        </w:tc>
        <w:tc>
          <w:tcPr>
            <w:tcW w:w="2745" w:type="dxa"/>
          </w:tcPr>
          <w:p w14:paraId="4C6C72E7"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Direktoriaus įsakymas projektinei veiklai</w:t>
            </w:r>
          </w:p>
        </w:tc>
        <w:tc>
          <w:tcPr>
            <w:tcW w:w="4088" w:type="dxa"/>
          </w:tcPr>
          <w:p w14:paraId="7780F4B6"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eTwinning programos projekto įgyvendinimas pasirinktai temai / sričiai.</w:t>
            </w:r>
          </w:p>
        </w:tc>
        <w:tc>
          <w:tcPr>
            <w:tcW w:w="1416" w:type="dxa"/>
          </w:tcPr>
          <w:p w14:paraId="2938E06E" w14:textId="77777777" w:rsidR="00D618D3" w:rsidRDefault="00D618D3">
            <w:pPr>
              <w:pBdr>
                <w:top w:val="nil"/>
                <w:left w:val="nil"/>
                <w:bottom w:val="nil"/>
                <w:right w:val="nil"/>
                <w:between w:val="nil"/>
              </w:pBdr>
              <w:spacing w:line="240" w:lineRule="auto"/>
              <w:ind w:left="0" w:hanging="2"/>
              <w:jc w:val="center"/>
              <w:rPr>
                <w:color w:val="FF0000"/>
                <w:sz w:val="22"/>
                <w:szCs w:val="22"/>
              </w:rPr>
            </w:pPr>
          </w:p>
        </w:tc>
      </w:tr>
      <w:tr w:rsidR="00D618D3" w14:paraId="0036819C" w14:textId="77777777" w:rsidTr="00E70E51">
        <w:tc>
          <w:tcPr>
            <w:tcW w:w="3369" w:type="dxa"/>
          </w:tcPr>
          <w:p w14:paraId="4965578F"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2.4.5.3. Tarptautinės projektinės veiklos plėtojimas pedagogų kvalifikacijos kėlimui</w:t>
            </w:r>
          </w:p>
        </w:tc>
        <w:tc>
          <w:tcPr>
            <w:tcW w:w="1021" w:type="dxa"/>
          </w:tcPr>
          <w:p w14:paraId="4FDCEE54" w14:textId="77777777" w:rsidR="00D618D3" w:rsidRDefault="00380AB1">
            <w:pPr>
              <w:ind w:left="0" w:hanging="2"/>
              <w:jc w:val="center"/>
              <w:rPr>
                <w:color w:val="00000A"/>
                <w:sz w:val="22"/>
                <w:szCs w:val="22"/>
              </w:rPr>
            </w:pPr>
            <w:r>
              <w:rPr>
                <w:color w:val="00000A"/>
                <w:sz w:val="22"/>
                <w:szCs w:val="22"/>
              </w:rPr>
              <w:t>2022 m.</w:t>
            </w:r>
          </w:p>
        </w:tc>
        <w:tc>
          <w:tcPr>
            <w:tcW w:w="2664" w:type="dxa"/>
          </w:tcPr>
          <w:p w14:paraId="69AFDD23"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Pavaduotoja ugdymui Aurelija Leišienė, direktoriaus įsakymu sudaryta darbo grupė</w:t>
            </w:r>
          </w:p>
        </w:tc>
        <w:tc>
          <w:tcPr>
            <w:tcW w:w="2745" w:type="dxa"/>
          </w:tcPr>
          <w:p w14:paraId="1AC372A4"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Direktoriaus įsakymas projektinei veiklai</w:t>
            </w:r>
          </w:p>
        </w:tc>
        <w:tc>
          <w:tcPr>
            <w:tcW w:w="4088" w:type="dxa"/>
          </w:tcPr>
          <w:p w14:paraId="5711B8C5" w14:textId="77777777" w:rsidR="00D618D3" w:rsidRDefault="00380AB1">
            <w:pPr>
              <w:pBdr>
                <w:top w:val="nil"/>
                <w:left w:val="nil"/>
                <w:bottom w:val="nil"/>
                <w:right w:val="nil"/>
                <w:between w:val="nil"/>
              </w:pBdr>
              <w:spacing w:line="240" w:lineRule="auto"/>
              <w:ind w:left="0" w:hanging="2"/>
              <w:rPr>
                <w:color w:val="FF0000"/>
                <w:sz w:val="22"/>
                <w:szCs w:val="22"/>
              </w:rPr>
            </w:pPr>
            <w:r>
              <w:rPr>
                <w:color w:val="00000A"/>
                <w:sz w:val="22"/>
                <w:szCs w:val="22"/>
              </w:rPr>
              <w:t>Dalyvavimas 2-uose Erasmus+ projekto „Inovacijos ugdyme – nuo naujų skaitmeninių iki sporto bei sensorinių metodų“ mokymuose, tikslinis tarptautinių ryšių plėtojimas.</w:t>
            </w:r>
          </w:p>
        </w:tc>
        <w:tc>
          <w:tcPr>
            <w:tcW w:w="1416" w:type="dxa"/>
          </w:tcPr>
          <w:p w14:paraId="5DEA4A70" w14:textId="77777777" w:rsidR="00D618D3" w:rsidRDefault="00D618D3">
            <w:pPr>
              <w:pBdr>
                <w:top w:val="nil"/>
                <w:left w:val="nil"/>
                <w:bottom w:val="nil"/>
                <w:right w:val="nil"/>
                <w:between w:val="nil"/>
              </w:pBdr>
              <w:spacing w:line="240" w:lineRule="auto"/>
              <w:ind w:left="0" w:hanging="2"/>
              <w:jc w:val="center"/>
              <w:rPr>
                <w:color w:val="FF0000"/>
                <w:sz w:val="22"/>
                <w:szCs w:val="22"/>
              </w:rPr>
            </w:pPr>
          </w:p>
        </w:tc>
      </w:tr>
      <w:tr w:rsidR="00D618D3" w14:paraId="77792422" w14:textId="77777777">
        <w:tc>
          <w:tcPr>
            <w:tcW w:w="15303" w:type="dxa"/>
            <w:gridSpan w:val="6"/>
          </w:tcPr>
          <w:p w14:paraId="4616E5C2" w14:textId="77777777" w:rsidR="00D618D3" w:rsidRDefault="00380AB1">
            <w:pPr>
              <w:pBdr>
                <w:top w:val="nil"/>
                <w:left w:val="nil"/>
                <w:bottom w:val="nil"/>
                <w:right w:val="nil"/>
                <w:between w:val="nil"/>
              </w:pBdr>
              <w:spacing w:line="360" w:lineRule="auto"/>
              <w:ind w:left="0" w:hanging="2"/>
              <w:rPr>
                <w:color w:val="00000A"/>
                <w:sz w:val="22"/>
                <w:szCs w:val="22"/>
              </w:rPr>
            </w:pPr>
            <w:r>
              <w:rPr>
                <w:b/>
                <w:color w:val="00000A"/>
                <w:sz w:val="22"/>
                <w:szCs w:val="22"/>
              </w:rPr>
              <w:t xml:space="preserve">2.5. Uždavinys. Stiprinti personalo profesinį bendradarbiavimą ir kolegialų mokymąsi (1 strateginis tikslas) </w:t>
            </w:r>
          </w:p>
        </w:tc>
      </w:tr>
      <w:tr w:rsidR="00D618D3" w14:paraId="759543FB" w14:textId="77777777" w:rsidTr="00E70E51">
        <w:tc>
          <w:tcPr>
            <w:tcW w:w="3369" w:type="dxa"/>
          </w:tcPr>
          <w:p w14:paraId="7D6C20B6"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Priemonė</w:t>
            </w:r>
          </w:p>
        </w:tc>
        <w:tc>
          <w:tcPr>
            <w:tcW w:w="1021" w:type="dxa"/>
          </w:tcPr>
          <w:p w14:paraId="382FE9C4"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Data</w:t>
            </w:r>
          </w:p>
        </w:tc>
        <w:tc>
          <w:tcPr>
            <w:tcW w:w="2664" w:type="dxa"/>
          </w:tcPr>
          <w:p w14:paraId="2127E397"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Vykdytojai ir partneriai</w:t>
            </w:r>
          </w:p>
        </w:tc>
        <w:tc>
          <w:tcPr>
            <w:tcW w:w="2745" w:type="dxa"/>
          </w:tcPr>
          <w:p w14:paraId="1252D41A"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Tvirtinimas, dokumentai</w:t>
            </w:r>
          </w:p>
        </w:tc>
        <w:tc>
          <w:tcPr>
            <w:tcW w:w="4088" w:type="dxa"/>
          </w:tcPr>
          <w:p w14:paraId="0E9F9E6C"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Rezultato vertinimo kriterijai</w:t>
            </w:r>
          </w:p>
        </w:tc>
        <w:tc>
          <w:tcPr>
            <w:tcW w:w="1416" w:type="dxa"/>
          </w:tcPr>
          <w:p w14:paraId="1C8D58D2"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Koregavimas</w:t>
            </w:r>
          </w:p>
        </w:tc>
      </w:tr>
      <w:tr w:rsidR="00D618D3" w14:paraId="4E45EDCD" w14:textId="77777777" w:rsidTr="00E70E51">
        <w:tc>
          <w:tcPr>
            <w:tcW w:w="3369" w:type="dxa"/>
          </w:tcPr>
          <w:p w14:paraId="7A5DF043"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2.4.1. Pedagogų kvalifikacijos kėlimo plano įgyvendinimas</w:t>
            </w:r>
          </w:p>
        </w:tc>
        <w:tc>
          <w:tcPr>
            <w:tcW w:w="1021" w:type="dxa"/>
          </w:tcPr>
          <w:p w14:paraId="00D732C1"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2022 m.</w:t>
            </w:r>
          </w:p>
        </w:tc>
        <w:tc>
          <w:tcPr>
            <w:tcW w:w="2664" w:type="dxa"/>
          </w:tcPr>
          <w:p w14:paraId="5AC2C5B1"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Audrė Urbienė</w:t>
            </w:r>
          </w:p>
        </w:tc>
        <w:tc>
          <w:tcPr>
            <w:tcW w:w="2745" w:type="dxa"/>
          </w:tcPr>
          <w:p w14:paraId="7D26FE40"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Direktoriaus įsakymas</w:t>
            </w:r>
          </w:p>
        </w:tc>
        <w:tc>
          <w:tcPr>
            <w:tcW w:w="4088" w:type="dxa"/>
          </w:tcPr>
          <w:p w14:paraId="5BF4D895"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Planas įgyvendintas 90%</w:t>
            </w:r>
          </w:p>
        </w:tc>
        <w:tc>
          <w:tcPr>
            <w:tcW w:w="1416" w:type="dxa"/>
          </w:tcPr>
          <w:p w14:paraId="5B25A55E" w14:textId="77777777" w:rsidR="00D618D3" w:rsidRDefault="00D618D3">
            <w:pPr>
              <w:pBdr>
                <w:top w:val="nil"/>
                <w:left w:val="nil"/>
                <w:bottom w:val="nil"/>
                <w:right w:val="nil"/>
                <w:between w:val="nil"/>
              </w:pBdr>
              <w:spacing w:line="240" w:lineRule="auto"/>
              <w:ind w:left="0" w:hanging="2"/>
              <w:jc w:val="center"/>
              <w:rPr>
                <w:color w:val="00000A"/>
                <w:sz w:val="22"/>
                <w:szCs w:val="22"/>
              </w:rPr>
            </w:pPr>
          </w:p>
        </w:tc>
      </w:tr>
      <w:tr w:rsidR="00D618D3" w14:paraId="599F0ACA" w14:textId="77777777" w:rsidTr="00E70E51">
        <w:tc>
          <w:tcPr>
            <w:tcW w:w="3369" w:type="dxa"/>
          </w:tcPr>
          <w:p w14:paraId="6BC0A577"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2.4.2. Nepedagoginio personalo kvalifikacijos kėlimo plano įgyvendinimas</w:t>
            </w:r>
          </w:p>
        </w:tc>
        <w:tc>
          <w:tcPr>
            <w:tcW w:w="1021" w:type="dxa"/>
          </w:tcPr>
          <w:p w14:paraId="5898B7D2"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2022 m.</w:t>
            </w:r>
          </w:p>
        </w:tc>
        <w:tc>
          <w:tcPr>
            <w:tcW w:w="2664" w:type="dxa"/>
          </w:tcPr>
          <w:p w14:paraId="75D0DB36"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Audrė Urbienė</w:t>
            </w:r>
          </w:p>
        </w:tc>
        <w:tc>
          <w:tcPr>
            <w:tcW w:w="2745" w:type="dxa"/>
          </w:tcPr>
          <w:p w14:paraId="6876A458"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Direktoriaus įsakymas</w:t>
            </w:r>
          </w:p>
        </w:tc>
        <w:tc>
          <w:tcPr>
            <w:tcW w:w="4088" w:type="dxa"/>
          </w:tcPr>
          <w:p w14:paraId="2A8BBC61"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Planas įgyvendintas 90%</w:t>
            </w:r>
          </w:p>
        </w:tc>
        <w:tc>
          <w:tcPr>
            <w:tcW w:w="1416" w:type="dxa"/>
          </w:tcPr>
          <w:p w14:paraId="4DC6AB1B" w14:textId="77777777" w:rsidR="00D618D3" w:rsidRDefault="00D618D3">
            <w:pPr>
              <w:pBdr>
                <w:top w:val="nil"/>
                <w:left w:val="nil"/>
                <w:bottom w:val="nil"/>
                <w:right w:val="nil"/>
                <w:between w:val="nil"/>
              </w:pBdr>
              <w:spacing w:line="240" w:lineRule="auto"/>
              <w:ind w:left="0" w:hanging="2"/>
              <w:jc w:val="center"/>
              <w:rPr>
                <w:color w:val="00000A"/>
                <w:sz w:val="22"/>
                <w:szCs w:val="22"/>
              </w:rPr>
            </w:pPr>
          </w:p>
        </w:tc>
      </w:tr>
      <w:tr w:rsidR="00D618D3" w14:paraId="2285AC3F" w14:textId="77777777">
        <w:trPr>
          <w:trHeight w:val="405"/>
        </w:trPr>
        <w:tc>
          <w:tcPr>
            <w:tcW w:w="15303" w:type="dxa"/>
            <w:gridSpan w:val="6"/>
          </w:tcPr>
          <w:p w14:paraId="456DDB5F" w14:textId="77777777" w:rsidR="00D618D3" w:rsidRDefault="00380AB1">
            <w:pPr>
              <w:pBdr>
                <w:top w:val="nil"/>
                <w:left w:val="nil"/>
                <w:bottom w:val="nil"/>
                <w:right w:val="nil"/>
                <w:between w:val="nil"/>
              </w:pBdr>
              <w:spacing w:line="360" w:lineRule="auto"/>
              <w:ind w:left="0" w:hanging="2"/>
              <w:rPr>
                <w:color w:val="00000A"/>
                <w:sz w:val="22"/>
                <w:szCs w:val="22"/>
              </w:rPr>
            </w:pPr>
            <w:r>
              <w:rPr>
                <w:b/>
                <w:color w:val="00000A"/>
                <w:sz w:val="22"/>
                <w:szCs w:val="22"/>
              </w:rPr>
              <w:t>3. Tikslas. Kurti modernią ir saugią ugdymo(si) aplinką (2 strateginis tikslas)</w:t>
            </w:r>
          </w:p>
        </w:tc>
      </w:tr>
      <w:tr w:rsidR="00D618D3" w14:paraId="5D4AE07A" w14:textId="77777777">
        <w:tc>
          <w:tcPr>
            <w:tcW w:w="15303" w:type="dxa"/>
            <w:gridSpan w:val="6"/>
          </w:tcPr>
          <w:p w14:paraId="7D2DB377" w14:textId="77777777" w:rsidR="00D618D3" w:rsidRDefault="00380AB1">
            <w:pPr>
              <w:pBdr>
                <w:top w:val="nil"/>
                <w:left w:val="nil"/>
                <w:bottom w:val="nil"/>
                <w:right w:val="nil"/>
                <w:between w:val="nil"/>
              </w:pBdr>
              <w:spacing w:line="360" w:lineRule="auto"/>
              <w:ind w:left="0" w:hanging="2"/>
              <w:rPr>
                <w:color w:val="00000A"/>
                <w:sz w:val="22"/>
                <w:szCs w:val="22"/>
              </w:rPr>
            </w:pPr>
            <w:r>
              <w:rPr>
                <w:b/>
                <w:color w:val="00000A"/>
                <w:sz w:val="22"/>
                <w:szCs w:val="22"/>
              </w:rPr>
              <w:t>3.1. Uždavinys. Kurti patrauklios ugdymui(si) aplinką</w:t>
            </w:r>
          </w:p>
        </w:tc>
      </w:tr>
      <w:tr w:rsidR="00D618D3" w14:paraId="6A009D62" w14:textId="77777777" w:rsidTr="00E70E51">
        <w:tc>
          <w:tcPr>
            <w:tcW w:w="3369" w:type="dxa"/>
          </w:tcPr>
          <w:p w14:paraId="1C929917"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Priemonė</w:t>
            </w:r>
          </w:p>
        </w:tc>
        <w:tc>
          <w:tcPr>
            <w:tcW w:w="1021" w:type="dxa"/>
          </w:tcPr>
          <w:p w14:paraId="3F07C8FE"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Data</w:t>
            </w:r>
          </w:p>
        </w:tc>
        <w:tc>
          <w:tcPr>
            <w:tcW w:w="2664" w:type="dxa"/>
          </w:tcPr>
          <w:p w14:paraId="28B6969C"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Vykdytojai ir partneriai</w:t>
            </w:r>
          </w:p>
        </w:tc>
        <w:tc>
          <w:tcPr>
            <w:tcW w:w="2745" w:type="dxa"/>
          </w:tcPr>
          <w:p w14:paraId="7FBCAC72"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Tvirtinimas, dokumentai</w:t>
            </w:r>
          </w:p>
        </w:tc>
        <w:tc>
          <w:tcPr>
            <w:tcW w:w="4088" w:type="dxa"/>
          </w:tcPr>
          <w:p w14:paraId="04308016"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Rezultato vertinimo kriterijai</w:t>
            </w:r>
          </w:p>
        </w:tc>
        <w:tc>
          <w:tcPr>
            <w:tcW w:w="1416" w:type="dxa"/>
          </w:tcPr>
          <w:p w14:paraId="53AE8A68"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Koregavimas</w:t>
            </w:r>
          </w:p>
        </w:tc>
      </w:tr>
      <w:tr w:rsidR="00D618D3" w14:paraId="08093D61" w14:textId="77777777" w:rsidTr="00E70E51">
        <w:trPr>
          <w:trHeight w:val="563"/>
        </w:trPr>
        <w:tc>
          <w:tcPr>
            <w:tcW w:w="3369" w:type="dxa"/>
          </w:tcPr>
          <w:p w14:paraId="34A29E21"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 xml:space="preserve">3.1.1. Mokymo priemonių  įsigijimas: vidaus STEAM sienelė ir jai skirtos priemonės, Lego rinkiniai , edukacinis robotas </w:t>
            </w:r>
            <w:r>
              <w:rPr>
                <w:color w:val="00000A"/>
                <w:sz w:val="23"/>
                <w:szCs w:val="23"/>
                <w:highlight w:val="white"/>
              </w:rPr>
              <w:t>„Photon Robot“ / „Bee-boot“, lauko žaidimams  ir tyrinėjimams skirtos priemonės, metodinės ir kt. ikimokykliniam ir priešmokykliniam ugdymui skirtos literatūros įsigijimas.</w:t>
            </w:r>
          </w:p>
        </w:tc>
        <w:tc>
          <w:tcPr>
            <w:tcW w:w="1021" w:type="dxa"/>
          </w:tcPr>
          <w:p w14:paraId="5D99368C"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2022 m.</w:t>
            </w:r>
          </w:p>
        </w:tc>
        <w:tc>
          <w:tcPr>
            <w:tcW w:w="2664" w:type="dxa"/>
          </w:tcPr>
          <w:p w14:paraId="59CE7B8A"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Pavaduotoja ugdymui Aurelija Leišienė</w:t>
            </w:r>
          </w:p>
        </w:tc>
        <w:tc>
          <w:tcPr>
            <w:tcW w:w="2745" w:type="dxa"/>
          </w:tcPr>
          <w:p w14:paraId="61663F70"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Sąskaitos-faktūros</w:t>
            </w:r>
          </w:p>
        </w:tc>
        <w:tc>
          <w:tcPr>
            <w:tcW w:w="4088" w:type="dxa"/>
          </w:tcPr>
          <w:p w14:paraId="2A9C9184"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Metinėje ataskaitoje pateikti duomenys apie MK lėšų panaudojimą.</w:t>
            </w:r>
          </w:p>
        </w:tc>
        <w:tc>
          <w:tcPr>
            <w:tcW w:w="1416" w:type="dxa"/>
          </w:tcPr>
          <w:p w14:paraId="53874906" w14:textId="77777777" w:rsidR="00D618D3" w:rsidRDefault="00D618D3">
            <w:pPr>
              <w:pBdr>
                <w:top w:val="nil"/>
                <w:left w:val="nil"/>
                <w:bottom w:val="nil"/>
                <w:right w:val="nil"/>
                <w:between w:val="nil"/>
              </w:pBdr>
              <w:spacing w:line="240" w:lineRule="auto"/>
              <w:ind w:left="0" w:hanging="2"/>
              <w:jc w:val="center"/>
              <w:rPr>
                <w:color w:val="FF0000"/>
                <w:sz w:val="22"/>
                <w:szCs w:val="22"/>
              </w:rPr>
            </w:pPr>
          </w:p>
        </w:tc>
      </w:tr>
      <w:tr w:rsidR="00D618D3" w14:paraId="46407BBC" w14:textId="77777777" w:rsidTr="00E70E51">
        <w:trPr>
          <w:trHeight w:val="854"/>
        </w:trPr>
        <w:tc>
          <w:tcPr>
            <w:tcW w:w="3369" w:type="dxa"/>
          </w:tcPr>
          <w:p w14:paraId="65846FAD"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lastRenderedPageBreak/>
              <w:t>3.1.2. IT priemonių atnaujinimas (pagal poreikį ir finansines galimybes)</w:t>
            </w:r>
          </w:p>
        </w:tc>
        <w:tc>
          <w:tcPr>
            <w:tcW w:w="1021" w:type="dxa"/>
          </w:tcPr>
          <w:p w14:paraId="24BD3DF4"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2022 m.</w:t>
            </w:r>
          </w:p>
        </w:tc>
        <w:tc>
          <w:tcPr>
            <w:tcW w:w="2664" w:type="dxa"/>
          </w:tcPr>
          <w:p w14:paraId="0AFE8805"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Pavaduotoja ugdymui Aurelija Leišienė</w:t>
            </w:r>
          </w:p>
        </w:tc>
        <w:tc>
          <w:tcPr>
            <w:tcW w:w="2745" w:type="dxa"/>
          </w:tcPr>
          <w:p w14:paraId="61B4DB24"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Sąskaitos-faktūros</w:t>
            </w:r>
          </w:p>
        </w:tc>
        <w:tc>
          <w:tcPr>
            <w:tcW w:w="4088" w:type="dxa"/>
          </w:tcPr>
          <w:p w14:paraId="7247DE2D"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Metinėje ataskaitoje pateikti duomenys apie MK lėšų panaudojimą.</w:t>
            </w:r>
          </w:p>
        </w:tc>
        <w:tc>
          <w:tcPr>
            <w:tcW w:w="1416" w:type="dxa"/>
          </w:tcPr>
          <w:p w14:paraId="4A2345FB" w14:textId="77777777" w:rsidR="00D618D3" w:rsidRDefault="00D618D3">
            <w:pPr>
              <w:pBdr>
                <w:top w:val="nil"/>
                <w:left w:val="nil"/>
                <w:bottom w:val="nil"/>
                <w:right w:val="nil"/>
                <w:between w:val="nil"/>
              </w:pBdr>
              <w:spacing w:line="240" w:lineRule="auto"/>
              <w:ind w:left="0" w:hanging="2"/>
              <w:jc w:val="center"/>
              <w:rPr>
                <w:color w:val="FF0000"/>
                <w:sz w:val="22"/>
                <w:szCs w:val="22"/>
              </w:rPr>
            </w:pPr>
          </w:p>
        </w:tc>
      </w:tr>
      <w:tr w:rsidR="00D618D3" w14:paraId="6A2A6882" w14:textId="77777777" w:rsidTr="00E70E51">
        <w:trPr>
          <w:trHeight w:val="854"/>
        </w:trPr>
        <w:tc>
          <w:tcPr>
            <w:tcW w:w="3369" w:type="dxa"/>
          </w:tcPr>
          <w:p w14:paraId="32D7B510"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 xml:space="preserve">3.1.3. Patirtinį ugdymą(si) skatinančių erdvių kūrimas ir atnaujinimas </w:t>
            </w:r>
          </w:p>
        </w:tc>
        <w:tc>
          <w:tcPr>
            <w:tcW w:w="1021" w:type="dxa"/>
          </w:tcPr>
          <w:p w14:paraId="1849F185" w14:textId="77777777" w:rsidR="00D618D3" w:rsidRDefault="00380AB1">
            <w:pPr>
              <w:pBdr>
                <w:top w:val="nil"/>
                <w:left w:val="nil"/>
                <w:bottom w:val="nil"/>
                <w:right w:val="nil"/>
                <w:between w:val="nil"/>
              </w:pBdr>
              <w:spacing w:line="240" w:lineRule="auto"/>
              <w:ind w:left="0" w:hanging="2"/>
              <w:jc w:val="center"/>
              <w:rPr>
                <w:color w:val="00000A"/>
                <w:sz w:val="22"/>
                <w:szCs w:val="22"/>
              </w:rPr>
            </w:pPr>
            <w:r>
              <w:rPr>
                <w:color w:val="00000A"/>
                <w:sz w:val="22"/>
                <w:szCs w:val="22"/>
              </w:rPr>
              <w:t>2022 m.</w:t>
            </w:r>
          </w:p>
        </w:tc>
        <w:tc>
          <w:tcPr>
            <w:tcW w:w="2664" w:type="dxa"/>
          </w:tcPr>
          <w:p w14:paraId="67C33276"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Lauko aplinkų atnaujinimo darbo grupė.</w:t>
            </w:r>
          </w:p>
        </w:tc>
        <w:tc>
          <w:tcPr>
            <w:tcW w:w="2745" w:type="dxa"/>
          </w:tcPr>
          <w:p w14:paraId="4673CD15"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Lauko edukacinių erdvių atnaujinimo planas</w:t>
            </w:r>
          </w:p>
        </w:tc>
        <w:tc>
          <w:tcPr>
            <w:tcW w:w="4088" w:type="dxa"/>
          </w:tcPr>
          <w:p w14:paraId="638F6DE7"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Atnaujinamas lauko edukacinių erdvių planas.</w:t>
            </w:r>
          </w:p>
        </w:tc>
        <w:tc>
          <w:tcPr>
            <w:tcW w:w="1416" w:type="dxa"/>
          </w:tcPr>
          <w:p w14:paraId="10781781" w14:textId="77777777" w:rsidR="00D618D3" w:rsidRDefault="00D618D3">
            <w:pPr>
              <w:pBdr>
                <w:top w:val="nil"/>
                <w:left w:val="nil"/>
                <w:bottom w:val="nil"/>
                <w:right w:val="nil"/>
                <w:between w:val="nil"/>
              </w:pBdr>
              <w:spacing w:line="240" w:lineRule="auto"/>
              <w:ind w:left="0" w:hanging="2"/>
              <w:jc w:val="center"/>
              <w:rPr>
                <w:color w:val="FF0000"/>
                <w:sz w:val="22"/>
                <w:szCs w:val="22"/>
              </w:rPr>
            </w:pPr>
          </w:p>
        </w:tc>
      </w:tr>
      <w:tr w:rsidR="00D618D3" w14:paraId="065751A4" w14:textId="77777777">
        <w:tc>
          <w:tcPr>
            <w:tcW w:w="15303" w:type="dxa"/>
            <w:gridSpan w:val="6"/>
          </w:tcPr>
          <w:p w14:paraId="77F8295A" w14:textId="77777777" w:rsidR="00D618D3" w:rsidRPr="001D0BE9" w:rsidRDefault="00380AB1">
            <w:pPr>
              <w:pBdr>
                <w:top w:val="nil"/>
                <w:left w:val="nil"/>
                <w:bottom w:val="nil"/>
                <w:right w:val="nil"/>
                <w:between w:val="nil"/>
              </w:pBdr>
              <w:spacing w:line="240" w:lineRule="auto"/>
              <w:ind w:left="0" w:hanging="2"/>
              <w:rPr>
                <w:sz w:val="22"/>
                <w:szCs w:val="22"/>
              </w:rPr>
            </w:pPr>
            <w:r w:rsidRPr="001D0BE9">
              <w:rPr>
                <w:b/>
                <w:sz w:val="22"/>
                <w:szCs w:val="22"/>
              </w:rPr>
              <w:t xml:space="preserve">3.2. Uždavinys. Užtikrinti bendruomenės narių emocinį ir fizinį saugumą </w:t>
            </w:r>
          </w:p>
        </w:tc>
      </w:tr>
      <w:tr w:rsidR="00D618D3" w14:paraId="75311B44" w14:textId="77777777" w:rsidTr="00E70E51">
        <w:tc>
          <w:tcPr>
            <w:tcW w:w="3369" w:type="dxa"/>
          </w:tcPr>
          <w:p w14:paraId="5EE3C270" w14:textId="77777777" w:rsidR="00D618D3" w:rsidRPr="001D0BE9" w:rsidRDefault="00380AB1">
            <w:pPr>
              <w:pBdr>
                <w:top w:val="nil"/>
                <w:left w:val="nil"/>
                <w:bottom w:val="nil"/>
                <w:right w:val="nil"/>
                <w:between w:val="nil"/>
              </w:pBdr>
              <w:spacing w:line="240" w:lineRule="auto"/>
              <w:ind w:left="0" w:hanging="2"/>
              <w:jc w:val="center"/>
              <w:rPr>
                <w:sz w:val="22"/>
                <w:szCs w:val="22"/>
              </w:rPr>
            </w:pPr>
            <w:r w:rsidRPr="001D0BE9">
              <w:rPr>
                <w:sz w:val="22"/>
                <w:szCs w:val="22"/>
              </w:rPr>
              <w:t>Priemonė</w:t>
            </w:r>
          </w:p>
        </w:tc>
        <w:tc>
          <w:tcPr>
            <w:tcW w:w="1021" w:type="dxa"/>
          </w:tcPr>
          <w:p w14:paraId="62A735ED" w14:textId="77777777" w:rsidR="00D618D3" w:rsidRPr="001D0BE9" w:rsidRDefault="00380AB1">
            <w:pPr>
              <w:pBdr>
                <w:top w:val="nil"/>
                <w:left w:val="nil"/>
                <w:bottom w:val="nil"/>
                <w:right w:val="nil"/>
                <w:between w:val="nil"/>
              </w:pBdr>
              <w:spacing w:line="240" w:lineRule="auto"/>
              <w:ind w:left="0" w:hanging="2"/>
              <w:jc w:val="center"/>
              <w:rPr>
                <w:sz w:val="22"/>
                <w:szCs w:val="22"/>
              </w:rPr>
            </w:pPr>
            <w:r w:rsidRPr="001D0BE9">
              <w:rPr>
                <w:sz w:val="22"/>
                <w:szCs w:val="22"/>
              </w:rPr>
              <w:t>Data</w:t>
            </w:r>
          </w:p>
        </w:tc>
        <w:tc>
          <w:tcPr>
            <w:tcW w:w="2664" w:type="dxa"/>
          </w:tcPr>
          <w:p w14:paraId="43CCACE0" w14:textId="77777777" w:rsidR="00D618D3" w:rsidRPr="001D0BE9" w:rsidRDefault="00380AB1">
            <w:pPr>
              <w:pBdr>
                <w:top w:val="nil"/>
                <w:left w:val="nil"/>
                <w:bottom w:val="nil"/>
                <w:right w:val="nil"/>
                <w:between w:val="nil"/>
              </w:pBdr>
              <w:spacing w:line="240" w:lineRule="auto"/>
              <w:ind w:left="0" w:hanging="2"/>
              <w:jc w:val="center"/>
              <w:rPr>
                <w:sz w:val="22"/>
                <w:szCs w:val="22"/>
              </w:rPr>
            </w:pPr>
            <w:r w:rsidRPr="001D0BE9">
              <w:rPr>
                <w:sz w:val="22"/>
                <w:szCs w:val="22"/>
              </w:rPr>
              <w:t>Vykdytojai ir partneriai</w:t>
            </w:r>
          </w:p>
        </w:tc>
        <w:tc>
          <w:tcPr>
            <w:tcW w:w="2745" w:type="dxa"/>
          </w:tcPr>
          <w:p w14:paraId="1E10D6CF" w14:textId="77777777" w:rsidR="00D618D3" w:rsidRPr="001D0BE9" w:rsidRDefault="00380AB1">
            <w:pPr>
              <w:pBdr>
                <w:top w:val="nil"/>
                <w:left w:val="nil"/>
                <w:bottom w:val="nil"/>
                <w:right w:val="nil"/>
                <w:between w:val="nil"/>
              </w:pBdr>
              <w:spacing w:line="240" w:lineRule="auto"/>
              <w:ind w:left="0" w:hanging="2"/>
              <w:jc w:val="center"/>
              <w:rPr>
                <w:sz w:val="22"/>
                <w:szCs w:val="22"/>
              </w:rPr>
            </w:pPr>
            <w:r w:rsidRPr="001D0BE9">
              <w:rPr>
                <w:sz w:val="22"/>
                <w:szCs w:val="22"/>
              </w:rPr>
              <w:t>Tvirtinimas, dokumentai</w:t>
            </w:r>
          </w:p>
        </w:tc>
        <w:tc>
          <w:tcPr>
            <w:tcW w:w="4088" w:type="dxa"/>
          </w:tcPr>
          <w:p w14:paraId="070D76FA" w14:textId="77777777" w:rsidR="00D618D3" w:rsidRPr="001D0BE9" w:rsidRDefault="00380AB1">
            <w:pPr>
              <w:pBdr>
                <w:top w:val="nil"/>
                <w:left w:val="nil"/>
                <w:bottom w:val="nil"/>
                <w:right w:val="nil"/>
                <w:between w:val="nil"/>
              </w:pBdr>
              <w:spacing w:line="240" w:lineRule="auto"/>
              <w:ind w:left="0" w:hanging="2"/>
              <w:jc w:val="center"/>
              <w:rPr>
                <w:sz w:val="22"/>
                <w:szCs w:val="22"/>
              </w:rPr>
            </w:pPr>
            <w:r w:rsidRPr="001D0BE9">
              <w:rPr>
                <w:sz w:val="22"/>
                <w:szCs w:val="22"/>
              </w:rPr>
              <w:t>Rezultato vertinimo kriterijai</w:t>
            </w:r>
          </w:p>
        </w:tc>
        <w:tc>
          <w:tcPr>
            <w:tcW w:w="1416" w:type="dxa"/>
          </w:tcPr>
          <w:p w14:paraId="2A9A1C01" w14:textId="77777777" w:rsidR="00D618D3" w:rsidRPr="001D0BE9" w:rsidRDefault="00380AB1">
            <w:pPr>
              <w:pBdr>
                <w:top w:val="nil"/>
                <w:left w:val="nil"/>
                <w:bottom w:val="nil"/>
                <w:right w:val="nil"/>
                <w:between w:val="nil"/>
              </w:pBdr>
              <w:spacing w:line="240" w:lineRule="auto"/>
              <w:ind w:left="0" w:hanging="2"/>
              <w:jc w:val="center"/>
              <w:rPr>
                <w:sz w:val="22"/>
                <w:szCs w:val="22"/>
              </w:rPr>
            </w:pPr>
            <w:r w:rsidRPr="001D0BE9">
              <w:rPr>
                <w:sz w:val="22"/>
                <w:szCs w:val="22"/>
              </w:rPr>
              <w:t>Koregavimas</w:t>
            </w:r>
          </w:p>
        </w:tc>
      </w:tr>
      <w:tr w:rsidR="002B7E1D" w14:paraId="448A40BB" w14:textId="77777777" w:rsidTr="00E70E51">
        <w:trPr>
          <w:trHeight w:val="843"/>
        </w:trPr>
        <w:tc>
          <w:tcPr>
            <w:tcW w:w="3369" w:type="dxa"/>
          </w:tcPr>
          <w:p w14:paraId="77EFF5C9" w14:textId="77777777" w:rsidR="002B7E1D" w:rsidRPr="001D0BE9" w:rsidRDefault="002B7E1D" w:rsidP="001D0BE9">
            <w:pPr>
              <w:pBdr>
                <w:top w:val="nil"/>
                <w:left w:val="nil"/>
                <w:bottom w:val="nil"/>
                <w:right w:val="nil"/>
                <w:between w:val="nil"/>
              </w:pBdr>
              <w:spacing w:line="240" w:lineRule="auto"/>
              <w:ind w:left="0" w:hanging="2"/>
              <w:rPr>
                <w:sz w:val="22"/>
                <w:szCs w:val="22"/>
              </w:rPr>
            </w:pPr>
            <w:r>
              <w:rPr>
                <w:sz w:val="22"/>
                <w:szCs w:val="22"/>
              </w:rPr>
              <w:t>3.2.1. Smurto ir patyčių prevencijos vykdymo tvarkos aprašo nuostatų, Bendruomenės etikos kodekso nuostatų ir kitų dokumentų, reglamentuojančių darbo santykius įgyvendinimas, peržiūra ir atnaujinimas.</w:t>
            </w:r>
          </w:p>
        </w:tc>
        <w:tc>
          <w:tcPr>
            <w:tcW w:w="1021" w:type="dxa"/>
          </w:tcPr>
          <w:p w14:paraId="4BB52A69" w14:textId="77777777" w:rsidR="002B7E1D" w:rsidRPr="001D0BE9" w:rsidRDefault="002B7E1D">
            <w:pPr>
              <w:pBdr>
                <w:top w:val="nil"/>
                <w:left w:val="nil"/>
                <w:bottom w:val="nil"/>
                <w:right w:val="nil"/>
                <w:between w:val="nil"/>
              </w:pBdr>
              <w:spacing w:line="240" w:lineRule="auto"/>
              <w:ind w:left="0" w:hanging="2"/>
              <w:jc w:val="center"/>
              <w:rPr>
                <w:sz w:val="22"/>
                <w:szCs w:val="22"/>
              </w:rPr>
            </w:pPr>
            <w:r>
              <w:rPr>
                <w:sz w:val="22"/>
                <w:szCs w:val="22"/>
              </w:rPr>
              <w:t>2022 m.</w:t>
            </w:r>
          </w:p>
        </w:tc>
        <w:tc>
          <w:tcPr>
            <w:tcW w:w="2664" w:type="dxa"/>
          </w:tcPr>
          <w:p w14:paraId="0028EADF" w14:textId="77777777" w:rsidR="002B7E1D" w:rsidRDefault="002B7E1D">
            <w:pPr>
              <w:pBdr>
                <w:top w:val="nil"/>
                <w:left w:val="nil"/>
                <w:bottom w:val="nil"/>
                <w:right w:val="nil"/>
                <w:between w:val="nil"/>
              </w:pBdr>
              <w:spacing w:line="240" w:lineRule="auto"/>
              <w:ind w:left="0" w:hanging="2"/>
              <w:rPr>
                <w:sz w:val="22"/>
                <w:szCs w:val="22"/>
              </w:rPr>
            </w:pPr>
            <w:r>
              <w:rPr>
                <w:sz w:val="22"/>
                <w:szCs w:val="22"/>
              </w:rPr>
              <w:t>Direktorė Audrė Urbienė,</w:t>
            </w:r>
          </w:p>
          <w:p w14:paraId="3CC70FA1" w14:textId="77777777" w:rsidR="002B7E1D" w:rsidRPr="001D0BE9" w:rsidRDefault="002B7E1D">
            <w:pPr>
              <w:pBdr>
                <w:top w:val="nil"/>
                <w:left w:val="nil"/>
                <w:bottom w:val="nil"/>
                <w:right w:val="nil"/>
                <w:between w:val="nil"/>
              </w:pBdr>
              <w:spacing w:line="240" w:lineRule="auto"/>
              <w:ind w:left="0" w:hanging="2"/>
              <w:rPr>
                <w:sz w:val="22"/>
                <w:szCs w:val="22"/>
              </w:rPr>
            </w:pPr>
            <w:r>
              <w:rPr>
                <w:sz w:val="22"/>
                <w:szCs w:val="22"/>
              </w:rPr>
              <w:t>Darbo taryba.</w:t>
            </w:r>
          </w:p>
        </w:tc>
        <w:tc>
          <w:tcPr>
            <w:tcW w:w="2745" w:type="dxa"/>
          </w:tcPr>
          <w:p w14:paraId="3BAF6A2F" w14:textId="77777777" w:rsidR="002B7E1D" w:rsidRPr="001D0BE9" w:rsidRDefault="002B7E1D">
            <w:pPr>
              <w:pBdr>
                <w:top w:val="nil"/>
                <w:left w:val="nil"/>
                <w:bottom w:val="nil"/>
                <w:right w:val="nil"/>
                <w:between w:val="nil"/>
              </w:pBdr>
              <w:spacing w:line="240" w:lineRule="auto"/>
              <w:ind w:left="0" w:hanging="2"/>
              <w:rPr>
                <w:sz w:val="22"/>
                <w:szCs w:val="22"/>
              </w:rPr>
            </w:pPr>
            <w:r>
              <w:rPr>
                <w:sz w:val="22"/>
                <w:szCs w:val="22"/>
              </w:rPr>
              <w:t>Direktoriaus įsakymai, protokolai.</w:t>
            </w:r>
          </w:p>
        </w:tc>
        <w:tc>
          <w:tcPr>
            <w:tcW w:w="4088" w:type="dxa"/>
          </w:tcPr>
          <w:p w14:paraId="53895501" w14:textId="77777777" w:rsidR="002B7E1D" w:rsidRDefault="002B7E1D" w:rsidP="001D0BE9">
            <w:pPr>
              <w:pBdr>
                <w:top w:val="nil"/>
                <w:left w:val="nil"/>
                <w:bottom w:val="nil"/>
                <w:right w:val="nil"/>
                <w:between w:val="nil"/>
              </w:pBdr>
              <w:spacing w:line="240" w:lineRule="auto"/>
              <w:ind w:leftChars="0" w:left="0" w:firstLineChars="0" w:firstLine="0"/>
              <w:rPr>
                <w:sz w:val="22"/>
                <w:szCs w:val="22"/>
              </w:rPr>
            </w:pPr>
            <w:r>
              <w:rPr>
                <w:sz w:val="22"/>
                <w:szCs w:val="22"/>
              </w:rPr>
              <w:t>Užtikrinamas geras mikroklimatas.</w:t>
            </w:r>
          </w:p>
        </w:tc>
        <w:tc>
          <w:tcPr>
            <w:tcW w:w="1416" w:type="dxa"/>
          </w:tcPr>
          <w:p w14:paraId="568EEF96" w14:textId="77777777" w:rsidR="002B7E1D" w:rsidRPr="001D0BE9" w:rsidRDefault="002B7E1D">
            <w:pPr>
              <w:pBdr>
                <w:top w:val="nil"/>
                <w:left w:val="nil"/>
                <w:bottom w:val="nil"/>
                <w:right w:val="nil"/>
                <w:between w:val="nil"/>
              </w:pBdr>
              <w:spacing w:line="240" w:lineRule="auto"/>
              <w:ind w:left="0" w:hanging="2"/>
              <w:jc w:val="center"/>
              <w:rPr>
                <w:sz w:val="22"/>
                <w:szCs w:val="22"/>
              </w:rPr>
            </w:pPr>
          </w:p>
        </w:tc>
      </w:tr>
      <w:tr w:rsidR="00D618D3" w14:paraId="48AD7F42" w14:textId="77777777" w:rsidTr="00E70E51">
        <w:trPr>
          <w:trHeight w:val="843"/>
        </w:trPr>
        <w:tc>
          <w:tcPr>
            <w:tcW w:w="3369" w:type="dxa"/>
          </w:tcPr>
          <w:p w14:paraId="06E22DB7" w14:textId="77777777" w:rsidR="00D618D3" w:rsidRPr="001D0BE9" w:rsidRDefault="00380AB1" w:rsidP="001D0BE9">
            <w:pPr>
              <w:pBdr>
                <w:top w:val="nil"/>
                <w:left w:val="nil"/>
                <w:bottom w:val="nil"/>
                <w:right w:val="nil"/>
                <w:between w:val="nil"/>
              </w:pBdr>
              <w:spacing w:line="240" w:lineRule="auto"/>
              <w:ind w:left="0" w:hanging="2"/>
              <w:rPr>
                <w:sz w:val="22"/>
                <w:szCs w:val="22"/>
              </w:rPr>
            </w:pPr>
            <w:bookmarkStart w:id="0" w:name="_heading=h.gjdgxs" w:colFirst="0" w:colLast="0"/>
            <w:bookmarkEnd w:id="0"/>
            <w:r w:rsidRPr="001D0BE9">
              <w:rPr>
                <w:sz w:val="22"/>
                <w:szCs w:val="22"/>
              </w:rPr>
              <w:t>3.2.1.</w:t>
            </w:r>
            <w:r w:rsidR="001D0BE9">
              <w:rPr>
                <w:sz w:val="22"/>
                <w:szCs w:val="22"/>
              </w:rPr>
              <w:t xml:space="preserve"> Pateikti investiciniai projektai lauko laiptų atnaujinimui ir lauko aikštynų sutvarkymui.</w:t>
            </w:r>
            <w:r w:rsidRPr="001D0BE9">
              <w:rPr>
                <w:sz w:val="22"/>
                <w:szCs w:val="22"/>
              </w:rPr>
              <w:t xml:space="preserve"> </w:t>
            </w:r>
          </w:p>
        </w:tc>
        <w:tc>
          <w:tcPr>
            <w:tcW w:w="1021" w:type="dxa"/>
          </w:tcPr>
          <w:p w14:paraId="2E00688C" w14:textId="77777777" w:rsidR="00D618D3" w:rsidRPr="001D0BE9" w:rsidRDefault="00380AB1">
            <w:pPr>
              <w:pBdr>
                <w:top w:val="nil"/>
                <w:left w:val="nil"/>
                <w:bottom w:val="nil"/>
                <w:right w:val="nil"/>
                <w:between w:val="nil"/>
              </w:pBdr>
              <w:spacing w:line="240" w:lineRule="auto"/>
              <w:ind w:left="0" w:hanging="2"/>
              <w:jc w:val="center"/>
              <w:rPr>
                <w:sz w:val="22"/>
                <w:szCs w:val="22"/>
              </w:rPr>
            </w:pPr>
            <w:r w:rsidRPr="001D0BE9">
              <w:rPr>
                <w:sz w:val="22"/>
                <w:szCs w:val="22"/>
              </w:rPr>
              <w:t>I</w:t>
            </w:r>
            <w:r w:rsidR="001D0BE9">
              <w:rPr>
                <w:sz w:val="22"/>
                <w:szCs w:val="22"/>
              </w:rPr>
              <w:t>I</w:t>
            </w:r>
            <w:r w:rsidRPr="001D0BE9">
              <w:rPr>
                <w:sz w:val="22"/>
                <w:szCs w:val="22"/>
              </w:rPr>
              <w:t>-as ketvirtis</w:t>
            </w:r>
          </w:p>
        </w:tc>
        <w:tc>
          <w:tcPr>
            <w:tcW w:w="2664" w:type="dxa"/>
          </w:tcPr>
          <w:p w14:paraId="60B79CFF" w14:textId="77777777" w:rsidR="00D618D3" w:rsidRPr="001D0BE9" w:rsidRDefault="00380AB1">
            <w:pPr>
              <w:pBdr>
                <w:top w:val="nil"/>
                <w:left w:val="nil"/>
                <w:bottom w:val="nil"/>
                <w:right w:val="nil"/>
                <w:between w:val="nil"/>
              </w:pBdr>
              <w:spacing w:line="240" w:lineRule="auto"/>
              <w:ind w:left="0" w:hanging="2"/>
              <w:rPr>
                <w:sz w:val="22"/>
                <w:szCs w:val="22"/>
              </w:rPr>
            </w:pPr>
            <w:r w:rsidRPr="001D0BE9">
              <w:rPr>
                <w:sz w:val="22"/>
                <w:szCs w:val="22"/>
              </w:rPr>
              <w:t>Pavaduotoja ūkio reikalams Aurelija Kazlauskienė</w:t>
            </w:r>
          </w:p>
        </w:tc>
        <w:tc>
          <w:tcPr>
            <w:tcW w:w="2745" w:type="dxa"/>
          </w:tcPr>
          <w:p w14:paraId="7F0ED02E" w14:textId="77777777" w:rsidR="00D618D3" w:rsidRPr="001D0BE9" w:rsidRDefault="00380AB1">
            <w:pPr>
              <w:pBdr>
                <w:top w:val="nil"/>
                <w:left w:val="nil"/>
                <w:bottom w:val="nil"/>
                <w:right w:val="nil"/>
                <w:between w:val="nil"/>
              </w:pBdr>
              <w:spacing w:line="240" w:lineRule="auto"/>
              <w:ind w:left="0" w:hanging="2"/>
              <w:rPr>
                <w:sz w:val="22"/>
                <w:szCs w:val="22"/>
              </w:rPr>
            </w:pPr>
            <w:r w:rsidRPr="001D0BE9">
              <w:rPr>
                <w:sz w:val="22"/>
                <w:szCs w:val="22"/>
              </w:rPr>
              <w:t>Sąskaitos-faktūros</w:t>
            </w:r>
          </w:p>
        </w:tc>
        <w:tc>
          <w:tcPr>
            <w:tcW w:w="4088" w:type="dxa"/>
          </w:tcPr>
          <w:p w14:paraId="765563FA" w14:textId="77777777" w:rsidR="00D618D3" w:rsidRPr="001D0BE9" w:rsidRDefault="001D0BE9" w:rsidP="001D0BE9">
            <w:pPr>
              <w:pBdr>
                <w:top w:val="nil"/>
                <w:left w:val="nil"/>
                <w:bottom w:val="nil"/>
                <w:right w:val="nil"/>
                <w:between w:val="nil"/>
              </w:pBdr>
              <w:spacing w:line="240" w:lineRule="auto"/>
              <w:ind w:leftChars="0" w:left="0" w:firstLineChars="0" w:firstLine="0"/>
              <w:rPr>
                <w:sz w:val="22"/>
                <w:szCs w:val="22"/>
              </w:rPr>
            </w:pPr>
            <w:r>
              <w:rPr>
                <w:sz w:val="22"/>
                <w:szCs w:val="22"/>
              </w:rPr>
              <w:t>Švietimo skyriui pateikti investiciniai projektai</w:t>
            </w:r>
          </w:p>
        </w:tc>
        <w:tc>
          <w:tcPr>
            <w:tcW w:w="1416" w:type="dxa"/>
          </w:tcPr>
          <w:p w14:paraId="44E963FB" w14:textId="77777777" w:rsidR="00D618D3" w:rsidRPr="001D0BE9" w:rsidRDefault="00D618D3">
            <w:pPr>
              <w:pBdr>
                <w:top w:val="nil"/>
                <w:left w:val="nil"/>
                <w:bottom w:val="nil"/>
                <w:right w:val="nil"/>
                <w:between w:val="nil"/>
              </w:pBdr>
              <w:spacing w:line="240" w:lineRule="auto"/>
              <w:ind w:left="0" w:hanging="2"/>
              <w:jc w:val="center"/>
              <w:rPr>
                <w:sz w:val="22"/>
                <w:szCs w:val="22"/>
              </w:rPr>
            </w:pPr>
          </w:p>
        </w:tc>
      </w:tr>
      <w:tr w:rsidR="00D618D3" w14:paraId="3E336A36" w14:textId="77777777" w:rsidTr="00E70E51">
        <w:trPr>
          <w:trHeight w:val="237"/>
        </w:trPr>
        <w:tc>
          <w:tcPr>
            <w:tcW w:w="3369" w:type="dxa"/>
          </w:tcPr>
          <w:p w14:paraId="42F7D01B" w14:textId="77777777" w:rsidR="00D618D3" w:rsidRPr="001D0BE9" w:rsidRDefault="00380AB1" w:rsidP="001D0BE9">
            <w:pPr>
              <w:ind w:left="0" w:hanging="2"/>
              <w:jc w:val="both"/>
              <w:rPr>
                <w:sz w:val="22"/>
                <w:szCs w:val="22"/>
              </w:rPr>
            </w:pPr>
            <w:r w:rsidRPr="001D0BE9">
              <w:rPr>
                <w:sz w:val="22"/>
                <w:szCs w:val="22"/>
              </w:rPr>
              <w:t xml:space="preserve">3.2.2. </w:t>
            </w:r>
            <w:r w:rsidR="001D0BE9" w:rsidRPr="001D0BE9">
              <w:rPr>
                <w:sz w:val="22"/>
                <w:szCs w:val="22"/>
              </w:rPr>
              <w:t>Tyrimų atlikimas, lauko ir vidaus įrangos, pastatų priežiūros vykdymas vadovaujantis higienos normų reikalavimais.</w:t>
            </w:r>
          </w:p>
        </w:tc>
        <w:tc>
          <w:tcPr>
            <w:tcW w:w="1021" w:type="dxa"/>
          </w:tcPr>
          <w:p w14:paraId="37F78070" w14:textId="77777777" w:rsidR="00D618D3" w:rsidRPr="001D0BE9" w:rsidRDefault="001D0BE9">
            <w:pPr>
              <w:pBdr>
                <w:top w:val="nil"/>
                <w:left w:val="nil"/>
                <w:bottom w:val="nil"/>
                <w:right w:val="nil"/>
                <w:between w:val="nil"/>
              </w:pBdr>
              <w:spacing w:line="240" w:lineRule="auto"/>
              <w:ind w:left="0" w:hanging="2"/>
              <w:jc w:val="center"/>
              <w:rPr>
                <w:sz w:val="22"/>
                <w:szCs w:val="22"/>
              </w:rPr>
            </w:pPr>
            <w:r w:rsidRPr="001D0BE9">
              <w:rPr>
                <w:sz w:val="22"/>
                <w:szCs w:val="22"/>
              </w:rPr>
              <w:t>Pagal poreikį</w:t>
            </w:r>
          </w:p>
        </w:tc>
        <w:tc>
          <w:tcPr>
            <w:tcW w:w="2664" w:type="dxa"/>
          </w:tcPr>
          <w:p w14:paraId="2D07205B" w14:textId="77777777" w:rsidR="00D618D3" w:rsidRPr="001D0BE9" w:rsidRDefault="00380AB1">
            <w:pPr>
              <w:pBdr>
                <w:top w:val="nil"/>
                <w:left w:val="nil"/>
                <w:bottom w:val="nil"/>
                <w:right w:val="nil"/>
                <w:between w:val="nil"/>
              </w:pBdr>
              <w:spacing w:line="240" w:lineRule="auto"/>
              <w:ind w:left="0" w:hanging="2"/>
              <w:rPr>
                <w:sz w:val="22"/>
                <w:szCs w:val="22"/>
              </w:rPr>
            </w:pPr>
            <w:r w:rsidRPr="001D0BE9">
              <w:rPr>
                <w:sz w:val="22"/>
                <w:szCs w:val="22"/>
              </w:rPr>
              <w:t>Pavaduotoja ūkio reikalams Aurelija Kazlauskienė</w:t>
            </w:r>
          </w:p>
        </w:tc>
        <w:tc>
          <w:tcPr>
            <w:tcW w:w="2745" w:type="dxa"/>
          </w:tcPr>
          <w:p w14:paraId="05710A78" w14:textId="77777777" w:rsidR="00D618D3" w:rsidRPr="001D0BE9" w:rsidRDefault="00380AB1">
            <w:pPr>
              <w:pBdr>
                <w:top w:val="nil"/>
                <w:left w:val="nil"/>
                <w:bottom w:val="nil"/>
                <w:right w:val="nil"/>
                <w:between w:val="nil"/>
              </w:pBdr>
              <w:spacing w:line="240" w:lineRule="auto"/>
              <w:ind w:left="0" w:hanging="2"/>
              <w:rPr>
                <w:sz w:val="22"/>
                <w:szCs w:val="22"/>
              </w:rPr>
            </w:pPr>
            <w:r w:rsidRPr="001D0BE9">
              <w:rPr>
                <w:sz w:val="22"/>
                <w:szCs w:val="22"/>
              </w:rPr>
              <w:t>Sąskaitos-faktūros</w:t>
            </w:r>
          </w:p>
        </w:tc>
        <w:tc>
          <w:tcPr>
            <w:tcW w:w="4088" w:type="dxa"/>
          </w:tcPr>
          <w:p w14:paraId="5CAB550A" w14:textId="77777777" w:rsidR="00D618D3" w:rsidRPr="001D0BE9" w:rsidRDefault="001D0BE9">
            <w:pPr>
              <w:pBdr>
                <w:top w:val="nil"/>
                <w:left w:val="nil"/>
                <w:bottom w:val="nil"/>
                <w:right w:val="nil"/>
                <w:between w:val="nil"/>
              </w:pBdr>
              <w:spacing w:line="240" w:lineRule="auto"/>
              <w:ind w:left="0" w:hanging="2"/>
              <w:rPr>
                <w:sz w:val="22"/>
                <w:szCs w:val="22"/>
              </w:rPr>
            </w:pPr>
            <w:r>
              <w:rPr>
                <w:sz w:val="22"/>
                <w:szCs w:val="22"/>
              </w:rPr>
              <w:t>Užtikrinamas higienos normų reikalavimų vykdymas</w:t>
            </w:r>
          </w:p>
        </w:tc>
        <w:tc>
          <w:tcPr>
            <w:tcW w:w="1416" w:type="dxa"/>
          </w:tcPr>
          <w:p w14:paraId="33EA4A5C" w14:textId="77777777" w:rsidR="00D618D3" w:rsidRPr="001D0BE9" w:rsidRDefault="00D618D3">
            <w:pPr>
              <w:pBdr>
                <w:top w:val="nil"/>
                <w:left w:val="nil"/>
                <w:bottom w:val="nil"/>
                <w:right w:val="nil"/>
                <w:between w:val="nil"/>
              </w:pBdr>
              <w:spacing w:line="240" w:lineRule="auto"/>
              <w:ind w:left="0" w:hanging="2"/>
              <w:jc w:val="center"/>
              <w:rPr>
                <w:sz w:val="22"/>
                <w:szCs w:val="22"/>
              </w:rPr>
            </w:pPr>
          </w:p>
        </w:tc>
      </w:tr>
      <w:tr w:rsidR="001D0BE9" w14:paraId="60FB3FDD" w14:textId="77777777" w:rsidTr="00E70E51">
        <w:trPr>
          <w:trHeight w:val="237"/>
        </w:trPr>
        <w:tc>
          <w:tcPr>
            <w:tcW w:w="3369" w:type="dxa"/>
          </w:tcPr>
          <w:p w14:paraId="557E7BB3" w14:textId="77777777" w:rsidR="001D0BE9" w:rsidRPr="001D0BE9" w:rsidRDefault="001D0BE9" w:rsidP="001D0BE9">
            <w:pPr>
              <w:ind w:left="0" w:hanging="2"/>
              <w:jc w:val="both"/>
              <w:rPr>
                <w:sz w:val="22"/>
                <w:szCs w:val="22"/>
              </w:rPr>
            </w:pPr>
            <w:r w:rsidRPr="001D0BE9">
              <w:rPr>
                <w:sz w:val="22"/>
                <w:szCs w:val="22"/>
              </w:rPr>
              <w:t>3.2.3. Sanitarinių, higienos, buities priemonių įsigijimas ir racionalus naudojimas.</w:t>
            </w:r>
          </w:p>
        </w:tc>
        <w:tc>
          <w:tcPr>
            <w:tcW w:w="1021" w:type="dxa"/>
          </w:tcPr>
          <w:p w14:paraId="705C52F3" w14:textId="77777777" w:rsidR="001D0BE9" w:rsidRPr="001D0BE9" w:rsidRDefault="001D0BE9">
            <w:pPr>
              <w:pBdr>
                <w:top w:val="nil"/>
                <w:left w:val="nil"/>
                <w:bottom w:val="nil"/>
                <w:right w:val="nil"/>
                <w:between w:val="nil"/>
              </w:pBdr>
              <w:spacing w:line="240" w:lineRule="auto"/>
              <w:ind w:left="0" w:hanging="2"/>
              <w:jc w:val="center"/>
              <w:rPr>
                <w:sz w:val="22"/>
                <w:szCs w:val="22"/>
              </w:rPr>
            </w:pPr>
            <w:r w:rsidRPr="001D0BE9">
              <w:rPr>
                <w:sz w:val="22"/>
                <w:szCs w:val="22"/>
              </w:rPr>
              <w:t>Pagal poreikį</w:t>
            </w:r>
          </w:p>
        </w:tc>
        <w:tc>
          <w:tcPr>
            <w:tcW w:w="2664" w:type="dxa"/>
          </w:tcPr>
          <w:p w14:paraId="20E714B6" w14:textId="77777777" w:rsidR="001D0BE9" w:rsidRPr="001D0BE9" w:rsidRDefault="001D0BE9">
            <w:pPr>
              <w:pBdr>
                <w:top w:val="nil"/>
                <w:left w:val="nil"/>
                <w:bottom w:val="nil"/>
                <w:right w:val="nil"/>
                <w:between w:val="nil"/>
              </w:pBdr>
              <w:spacing w:line="240" w:lineRule="auto"/>
              <w:ind w:left="0" w:hanging="2"/>
              <w:rPr>
                <w:sz w:val="22"/>
                <w:szCs w:val="22"/>
              </w:rPr>
            </w:pPr>
            <w:r w:rsidRPr="001D0BE9">
              <w:rPr>
                <w:sz w:val="22"/>
                <w:szCs w:val="22"/>
              </w:rPr>
              <w:t>Pavaduotoja ūkio reikalams Aurelija Kazlauskienė</w:t>
            </w:r>
          </w:p>
        </w:tc>
        <w:tc>
          <w:tcPr>
            <w:tcW w:w="2745" w:type="dxa"/>
          </w:tcPr>
          <w:p w14:paraId="5C125B43" w14:textId="77777777" w:rsidR="001D0BE9" w:rsidRPr="001D0BE9" w:rsidRDefault="001D0BE9">
            <w:pPr>
              <w:pBdr>
                <w:top w:val="nil"/>
                <w:left w:val="nil"/>
                <w:bottom w:val="nil"/>
                <w:right w:val="nil"/>
                <w:between w:val="nil"/>
              </w:pBdr>
              <w:spacing w:line="240" w:lineRule="auto"/>
              <w:ind w:left="0" w:hanging="2"/>
              <w:rPr>
                <w:sz w:val="22"/>
                <w:szCs w:val="22"/>
              </w:rPr>
            </w:pPr>
            <w:r w:rsidRPr="001D0BE9">
              <w:rPr>
                <w:sz w:val="22"/>
                <w:szCs w:val="22"/>
              </w:rPr>
              <w:t>Sąskaitos-faktūros</w:t>
            </w:r>
          </w:p>
        </w:tc>
        <w:tc>
          <w:tcPr>
            <w:tcW w:w="4088" w:type="dxa"/>
          </w:tcPr>
          <w:p w14:paraId="47440EAD" w14:textId="77777777" w:rsidR="001D0BE9" w:rsidRPr="001D0BE9" w:rsidRDefault="001D0BE9">
            <w:pPr>
              <w:pBdr>
                <w:top w:val="nil"/>
                <w:left w:val="nil"/>
                <w:bottom w:val="nil"/>
                <w:right w:val="nil"/>
                <w:between w:val="nil"/>
              </w:pBdr>
              <w:spacing w:line="240" w:lineRule="auto"/>
              <w:ind w:left="0" w:hanging="2"/>
              <w:rPr>
                <w:sz w:val="22"/>
                <w:szCs w:val="22"/>
              </w:rPr>
            </w:pPr>
            <w:r>
              <w:rPr>
                <w:sz w:val="22"/>
                <w:szCs w:val="22"/>
              </w:rPr>
              <w:t>Užtikrinamas higienos normų reikalavimų vykdymas</w:t>
            </w:r>
          </w:p>
        </w:tc>
        <w:tc>
          <w:tcPr>
            <w:tcW w:w="1416" w:type="dxa"/>
          </w:tcPr>
          <w:p w14:paraId="18F3EDEC" w14:textId="77777777" w:rsidR="001D0BE9" w:rsidRPr="001D0BE9" w:rsidRDefault="001D0BE9">
            <w:pPr>
              <w:pBdr>
                <w:top w:val="nil"/>
                <w:left w:val="nil"/>
                <w:bottom w:val="nil"/>
                <w:right w:val="nil"/>
                <w:between w:val="nil"/>
              </w:pBdr>
              <w:spacing w:line="240" w:lineRule="auto"/>
              <w:ind w:left="0" w:hanging="2"/>
              <w:jc w:val="center"/>
              <w:rPr>
                <w:sz w:val="22"/>
                <w:szCs w:val="22"/>
              </w:rPr>
            </w:pPr>
          </w:p>
        </w:tc>
      </w:tr>
      <w:tr w:rsidR="001D0BE9" w14:paraId="3FD63EB5" w14:textId="77777777" w:rsidTr="00E70E51">
        <w:trPr>
          <w:trHeight w:val="237"/>
        </w:trPr>
        <w:tc>
          <w:tcPr>
            <w:tcW w:w="3369" w:type="dxa"/>
          </w:tcPr>
          <w:p w14:paraId="21CDE5EB" w14:textId="77777777" w:rsidR="001D0BE9" w:rsidRPr="001D0BE9" w:rsidRDefault="001D0BE9" w:rsidP="001D0BE9">
            <w:pPr>
              <w:ind w:left="0" w:hanging="2"/>
              <w:rPr>
                <w:sz w:val="22"/>
                <w:szCs w:val="22"/>
              </w:rPr>
            </w:pPr>
            <w:r>
              <w:rPr>
                <w:sz w:val="22"/>
                <w:szCs w:val="22"/>
              </w:rPr>
              <w:t>3.2.4. Vaikų maitinimo ekologiškais produktais organizavimas.</w:t>
            </w:r>
          </w:p>
        </w:tc>
        <w:tc>
          <w:tcPr>
            <w:tcW w:w="1021" w:type="dxa"/>
          </w:tcPr>
          <w:p w14:paraId="72FA19AC" w14:textId="77777777" w:rsidR="001D0BE9" w:rsidRPr="001D0BE9" w:rsidRDefault="001D0BE9">
            <w:pPr>
              <w:pBdr>
                <w:top w:val="nil"/>
                <w:left w:val="nil"/>
                <w:bottom w:val="nil"/>
                <w:right w:val="nil"/>
                <w:between w:val="nil"/>
              </w:pBdr>
              <w:spacing w:line="240" w:lineRule="auto"/>
              <w:ind w:left="0" w:hanging="2"/>
              <w:jc w:val="center"/>
              <w:rPr>
                <w:sz w:val="22"/>
                <w:szCs w:val="22"/>
              </w:rPr>
            </w:pPr>
            <w:r>
              <w:rPr>
                <w:sz w:val="22"/>
                <w:szCs w:val="22"/>
              </w:rPr>
              <w:t>Rugsėjo-lapkričio mėn.</w:t>
            </w:r>
          </w:p>
        </w:tc>
        <w:tc>
          <w:tcPr>
            <w:tcW w:w="2664" w:type="dxa"/>
          </w:tcPr>
          <w:p w14:paraId="7FB7C940" w14:textId="77777777" w:rsidR="001D0BE9" w:rsidRPr="001D0BE9" w:rsidRDefault="001D0BE9">
            <w:pPr>
              <w:pBdr>
                <w:top w:val="nil"/>
                <w:left w:val="nil"/>
                <w:bottom w:val="nil"/>
                <w:right w:val="nil"/>
                <w:between w:val="nil"/>
              </w:pBdr>
              <w:spacing w:line="240" w:lineRule="auto"/>
              <w:ind w:left="0" w:hanging="2"/>
              <w:rPr>
                <w:sz w:val="22"/>
                <w:szCs w:val="22"/>
              </w:rPr>
            </w:pPr>
            <w:r w:rsidRPr="001D0BE9">
              <w:rPr>
                <w:sz w:val="22"/>
                <w:szCs w:val="22"/>
              </w:rPr>
              <w:t>Pavaduotoja ūkio reikalams Aurelija Kazlauskienė</w:t>
            </w:r>
          </w:p>
        </w:tc>
        <w:tc>
          <w:tcPr>
            <w:tcW w:w="2745" w:type="dxa"/>
          </w:tcPr>
          <w:p w14:paraId="48B0A080" w14:textId="77777777" w:rsidR="001D0BE9" w:rsidRPr="001D0BE9" w:rsidRDefault="001D0BE9">
            <w:pPr>
              <w:pBdr>
                <w:top w:val="nil"/>
                <w:left w:val="nil"/>
                <w:bottom w:val="nil"/>
                <w:right w:val="nil"/>
                <w:between w:val="nil"/>
              </w:pBdr>
              <w:spacing w:line="240" w:lineRule="auto"/>
              <w:ind w:left="0" w:hanging="2"/>
              <w:rPr>
                <w:sz w:val="22"/>
                <w:szCs w:val="22"/>
              </w:rPr>
            </w:pPr>
            <w:r>
              <w:rPr>
                <w:sz w:val="22"/>
                <w:szCs w:val="22"/>
              </w:rPr>
              <w:t>Projekto lėšos</w:t>
            </w:r>
          </w:p>
        </w:tc>
        <w:tc>
          <w:tcPr>
            <w:tcW w:w="4088" w:type="dxa"/>
          </w:tcPr>
          <w:p w14:paraId="3B0A18E8" w14:textId="77777777" w:rsidR="001D0BE9" w:rsidRDefault="001D0BE9">
            <w:pPr>
              <w:pBdr>
                <w:top w:val="nil"/>
                <w:left w:val="nil"/>
                <w:bottom w:val="nil"/>
                <w:right w:val="nil"/>
                <w:between w:val="nil"/>
              </w:pBdr>
              <w:spacing w:line="240" w:lineRule="auto"/>
              <w:ind w:left="0" w:hanging="2"/>
              <w:rPr>
                <w:sz w:val="22"/>
                <w:szCs w:val="22"/>
              </w:rPr>
            </w:pPr>
            <w:r>
              <w:rPr>
                <w:sz w:val="22"/>
                <w:szCs w:val="22"/>
              </w:rPr>
              <w:t>Užtikrinamas kokybiško maitinimo organizavimas</w:t>
            </w:r>
          </w:p>
        </w:tc>
        <w:tc>
          <w:tcPr>
            <w:tcW w:w="1416" w:type="dxa"/>
          </w:tcPr>
          <w:p w14:paraId="0D6A3DEC" w14:textId="77777777" w:rsidR="001D0BE9" w:rsidRPr="001D0BE9" w:rsidRDefault="001D0BE9">
            <w:pPr>
              <w:pBdr>
                <w:top w:val="nil"/>
                <w:left w:val="nil"/>
                <w:bottom w:val="nil"/>
                <w:right w:val="nil"/>
                <w:between w:val="nil"/>
              </w:pBdr>
              <w:spacing w:line="240" w:lineRule="auto"/>
              <w:ind w:left="0" w:hanging="2"/>
              <w:jc w:val="center"/>
              <w:rPr>
                <w:sz w:val="22"/>
                <w:szCs w:val="22"/>
              </w:rPr>
            </w:pPr>
          </w:p>
        </w:tc>
      </w:tr>
    </w:tbl>
    <w:p w14:paraId="19307388" w14:textId="77777777" w:rsidR="00D618D3" w:rsidRDefault="00D618D3">
      <w:pPr>
        <w:pBdr>
          <w:top w:val="nil"/>
          <w:left w:val="nil"/>
          <w:bottom w:val="nil"/>
          <w:right w:val="nil"/>
          <w:between w:val="nil"/>
        </w:pBdr>
        <w:spacing w:line="240" w:lineRule="auto"/>
        <w:ind w:left="0" w:hanging="2"/>
        <w:rPr>
          <w:color w:val="FF0000"/>
          <w:sz w:val="22"/>
          <w:szCs w:val="22"/>
        </w:rPr>
      </w:pPr>
    </w:p>
    <w:p w14:paraId="72CCF0B6" w14:textId="77777777" w:rsidR="00D618D3" w:rsidRDefault="00380AB1">
      <w:pPr>
        <w:pBdr>
          <w:top w:val="nil"/>
          <w:left w:val="nil"/>
          <w:bottom w:val="nil"/>
          <w:right w:val="nil"/>
          <w:between w:val="nil"/>
        </w:pBdr>
        <w:spacing w:line="240" w:lineRule="auto"/>
        <w:ind w:left="0" w:hanging="2"/>
        <w:rPr>
          <w:color w:val="00000A"/>
          <w:sz w:val="22"/>
          <w:szCs w:val="22"/>
        </w:rPr>
      </w:pPr>
      <w:r>
        <w:rPr>
          <w:color w:val="00000A"/>
          <w:sz w:val="22"/>
          <w:szCs w:val="22"/>
        </w:rPr>
        <w:t>Plano priedai:</w:t>
      </w:r>
    </w:p>
    <w:p w14:paraId="3B3B5AD2" w14:textId="77777777" w:rsidR="00D618D3" w:rsidRDefault="00380AB1">
      <w:pPr>
        <w:numPr>
          <w:ilvl w:val="0"/>
          <w:numId w:val="1"/>
        </w:numPr>
        <w:pBdr>
          <w:top w:val="nil"/>
          <w:left w:val="nil"/>
          <w:bottom w:val="nil"/>
          <w:right w:val="nil"/>
          <w:between w:val="nil"/>
        </w:pBdr>
        <w:spacing w:line="240" w:lineRule="auto"/>
        <w:ind w:left="0" w:hanging="2"/>
        <w:rPr>
          <w:color w:val="00000A"/>
          <w:sz w:val="22"/>
          <w:szCs w:val="22"/>
        </w:rPr>
      </w:pPr>
      <w:r>
        <w:rPr>
          <w:color w:val="00000A"/>
          <w:sz w:val="22"/>
          <w:szCs w:val="22"/>
        </w:rPr>
        <w:t>Ugdymo proceso priežiūros planas 2021  m.</w:t>
      </w:r>
    </w:p>
    <w:p w14:paraId="6F1808EC" w14:textId="77777777" w:rsidR="00D618D3" w:rsidRPr="001D0BE9" w:rsidRDefault="00380AB1">
      <w:pPr>
        <w:numPr>
          <w:ilvl w:val="0"/>
          <w:numId w:val="1"/>
        </w:numPr>
        <w:pBdr>
          <w:top w:val="nil"/>
          <w:left w:val="nil"/>
          <w:bottom w:val="nil"/>
          <w:right w:val="nil"/>
          <w:between w:val="nil"/>
        </w:pBdr>
        <w:spacing w:line="240" w:lineRule="auto"/>
        <w:ind w:left="0" w:hanging="2"/>
        <w:rPr>
          <w:sz w:val="22"/>
          <w:szCs w:val="22"/>
        </w:rPr>
      </w:pPr>
      <w:r w:rsidRPr="001D0BE9">
        <w:rPr>
          <w:sz w:val="22"/>
          <w:szCs w:val="22"/>
        </w:rPr>
        <w:t>Petro Avižonio ugdymo centro pedagogų tarybos posėdžiai 2021 m.</w:t>
      </w:r>
    </w:p>
    <w:p w14:paraId="081B2F63" w14:textId="77777777" w:rsidR="00D618D3" w:rsidRPr="001D0BE9" w:rsidRDefault="00380AB1">
      <w:pPr>
        <w:numPr>
          <w:ilvl w:val="0"/>
          <w:numId w:val="1"/>
        </w:numPr>
        <w:pBdr>
          <w:top w:val="nil"/>
          <w:left w:val="nil"/>
          <w:bottom w:val="nil"/>
          <w:right w:val="nil"/>
          <w:between w:val="nil"/>
        </w:pBdr>
        <w:spacing w:line="240" w:lineRule="auto"/>
        <w:ind w:left="0" w:hanging="2"/>
        <w:rPr>
          <w:sz w:val="22"/>
          <w:szCs w:val="22"/>
        </w:rPr>
      </w:pPr>
      <w:r w:rsidRPr="001D0BE9">
        <w:rPr>
          <w:sz w:val="22"/>
          <w:szCs w:val="22"/>
        </w:rPr>
        <w:t>Petro Avižonio ugdymo centro tarybos posėdžiai 2021 m.</w:t>
      </w:r>
    </w:p>
    <w:p w14:paraId="15F5A0F0" w14:textId="77777777" w:rsidR="00D618D3" w:rsidRPr="001D0BE9" w:rsidRDefault="00380AB1">
      <w:pPr>
        <w:numPr>
          <w:ilvl w:val="0"/>
          <w:numId w:val="1"/>
        </w:numPr>
        <w:pBdr>
          <w:top w:val="nil"/>
          <w:left w:val="nil"/>
          <w:bottom w:val="nil"/>
          <w:right w:val="nil"/>
          <w:between w:val="nil"/>
        </w:pBdr>
        <w:spacing w:line="240" w:lineRule="auto"/>
        <w:ind w:left="0" w:hanging="2"/>
        <w:rPr>
          <w:sz w:val="22"/>
          <w:szCs w:val="22"/>
        </w:rPr>
      </w:pPr>
      <w:r w:rsidRPr="001D0BE9">
        <w:rPr>
          <w:sz w:val="22"/>
          <w:szCs w:val="22"/>
        </w:rPr>
        <w:t>Petro Avižonio ugdymo centro renginių planas 2022 m.</w:t>
      </w:r>
    </w:p>
    <w:p w14:paraId="0B2BE4F7" w14:textId="77777777" w:rsidR="00D618D3" w:rsidRPr="001D0BE9" w:rsidRDefault="00380AB1">
      <w:pPr>
        <w:numPr>
          <w:ilvl w:val="0"/>
          <w:numId w:val="1"/>
        </w:numPr>
        <w:pBdr>
          <w:top w:val="nil"/>
          <w:left w:val="nil"/>
          <w:bottom w:val="nil"/>
          <w:right w:val="nil"/>
          <w:between w:val="nil"/>
        </w:pBdr>
        <w:spacing w:line="240" w:lineRule="auto"/>
        <w:ind w:left="0" w:hanging="2"/>
        <w:rPr>
          <w:sz w:val="22"/>
          <w:szCs w:val="22"/>
        </w:rPr>
      </w:pPr>
      <w:r w:rsidRPr="001D0BE9">
        <w:rPr>
          <w:sz w:val="22"/>
          <w:szCs w:val="22"/>
        </w:rPr>
        <w:t>Petro Avižonio ugdymo centro vaiko gerovės komisijos veiklos planas 2022 m.</w:t>
      </w:r>
    </w:p>
    <w:p w14:paraId="2DFBA00A" w14:textId="77777777" w:rsidR="00D618D3" w:rsidRPr="001D0BE9" w:rsidRDefault="00380AB1">
      <w:pPr>
        <w:numPr>
          <w:ilvl w:val="0"/>
          <w:numId w:val="1"/>
        </w:numPr>
        <w:pBdr>
          <w:top w:val="nil"/>
          <w:left w:val="nil"/>
          <w:bottom w:val="nil"/>
          <w:right w:val="nil"/>
          <w:between w:val="nil"/>
        </w:pBdr>
        <w:spacing w:line="240" w:lineRule="auto"/>
        <w:ind w:left="0" w:hanging="2"/>
        <w:rPr>
          <w:sz w:val="22"/>
          <w:szCs w:val="22"/>
        </w:rPr>
      </w:pPr>
      <w:r w:rsidRPr="001D0BE9">
        <w:rPr>
          <w:sz w:val="22"/>
          <w:szCs w:val="22"/>
        </w:rPr>
        <w:t>Petro Avižonio ugdymo centro direktoriaus pavaduotojos ugdymui Aurelijos Leišienės veiklos planas 2022 m.</w:t>
      </w:r>
    </w:p>
    <w:p w14:paraId="29375DFA" w14:textId="77777777" w:rsidR="00D618D3" w:rsidRPr="001D0BE9" w:rsidRDefault="00380AB1">
      <w:pPr>
        <w:numPr>
          <w:ilvl w:val="0"/>
          <w:numId w:val="1"/>
        </w:numPr>
        <w:pBdr>
          <w:top w:val="nil"/>
          <w:left w:val="nil"/>
          <w:bottom w:val="nil"/>
          <w:right w:val="nil"/>
          <w:between w:val="nil"/>
        </w:pBdr>
        <w:spacing w:line="240" w:lineRule="auto"/>
        <w:ind w:left="0" w:hanging="2"/>
        <w:rPr>
          <w:sz w:val="22"/>
          <w:szCs w:val="22"/>
        </w:rPr>
      </w:pPr>
      <w:r w:rsidRPr="001D0BE9">
        <w:rPr>
          <w:sz w:val="22"/>
          <w:szCs w:val="22"/>
        </w:rPr>
        <w:t>Petro Avižonio ugdymo centro sveikatos priežiūros veiklos planas 2022 m.</w:t>
      </w:r>
    </w:p>
    <w:p w14:paraId="4C1CF817" w14:textId="77777777" w:rsidR="00D618D3" w:rsidRPr="001D0BE9" w:rsidRDefault="00380AB1">
      <w:pPr>
        <w:numPr>
          <w:ilvl w:val="0"/>
          <w:numId w:val="1"/>
        </w:numPr>
        <w:pBdr>
          <w:top w:val="nil"/>
          <w:left w:val="nil"/>
          <w:bottom w:val="nil"/>
          <w:right w:val="nil"/>
          <w:between w:val="nil"/>
        </w:pBdr>
        <w:spacing w:line="240" w:lineRule="auto"/>
        <w:ind w:left="0" w:hanging="2"/>
        <w:rPr>
          <w:sz w:val="22"/>
          <w:szCs w:val="22"/>
        </w:rPr>
      </w:pPr>
      <w:r w:rsidRPr="001D0BE9">
        <w:rPr>
          <w:sz w:val="22"/>
          <w:szCs w:val="22"/>
        </w:rPr>
        <w:t>Petro Avižonio ugdymo centro darbuotojų kvalifikacijos tobulinimo planas 2021 m.</w:t>
      </w:r>
    </w:p>
    <w:p w14:paraId="0E667402" w14:textId="77777777" w:rsidR="00D618D3" w:rsidRDefault="00380AB1">
      <w:pPr>
        <w:numPr>
          <w:ilvl w:val="0"/>
          <w:numId w:val="1"/>
        </w:numPr>
        <w:pBdr>
          <w:top w:val="nil"/>
          <w:left w:val="nil"/>
          <w:bottom w:val="nil"/>
          <w:right w:val="nil"/>
          <w:between w:val="nil"/>
        </w:pBdr>
        <w:spacing w:line="240" w:lineRule="auto"/>
        <w:ind w:left="0" w:hanging="2"/>
        <w:rPr>
          <w:color w:val="00000A"/>
          <w:sz w:val="22"/>
          <w:szCs w:val="22"/>
        </w:rPr>
      </w:pPr>
      <w:r w:rsidRPr="001D0BE9">
        <w:rPr>
          <w:sz w:val="22"/>
          <w:szCs w:val="22"/>
        </w:rPr>
        <w:lastRenderedPageBreak/>
        <w:t xml:space="preserve">Ikimokyklinio </w:t>
      </w:r>
      <w:r>
        <w:rPr>
          <w:color w:val="00000A"/>
          <w:sz w:val="22"/>
          <w:szCs w:val="22"/>
        </w:rPr>
        <w:t>ir priešmokyklinio ugdymo grupių pedagogų metodinės grupės veiklos planas 2022 m.</w:t>
      </w:r>
    </w:p>
    <w:p w14:paraId="0B7D288D" w14:textId="77777777" w:rsidR="00D618D3" w:rsidRDefault="00380AB1">
      <w:pPr>
        <w:numPr>
          <w:ilvl w:val="0"/>
          <w:numId w:val="1"/>
        </w:numPr>
        <w:pBdr>
          <w:top w:val="nil"/>
          <w:left w:val="nil"/>
          <w:bottom w:val="nil"/>
          <w:right w:val="nil"/>
          <w:between w:val="nil"/>
        </w:pBdr>
        <w:spacing w:line="240" w:lineRule="auto"/>
        <w:ind w:left="0" w:hanging="2"/>
        <w:rPr>
          <w:color w:val="00000A"/>
        </w:rPr>
      </w:pPr>
      <w:r>
        <w:rPr>
          <w:color w:val="00000A"/>
          <w:sz w:val="22"/>
          <w:szCs w:val="22"/>
        </w:rPr>
        <w:t>Specialiąją pagalbą teikiančių pedagogų metodinės grupės veiklos planas 2022 m.</w:t>
      </w:r>
    </w:p>
    <w:p w14:paraId="5B89690F" w14:textId="77777777" w:rsidR="00D618D3" w:rsidRPr="008542A0" w:rsidRDefault="00380AB1">
      <w:pPr>
        <w:numPr>
          <w:ilvl w:val="0"/>
          <w:numId w:val="1"/>
        </w:numPr>
        <w:pBdr>
          <w:top w:val="nil"/>
          <w:left w:val="nil"/>
          <w:bottom w:val="nil"/>
          <w:right w:val="nil"/>
          <w:between w:val="nil"/>
        </w:pBdr>
        <w:spacing w:line="240" w:lineRule="auto"/>
        <w:ind w:left="0" w:hanging="2"/>
        <w:rPr>
          <w:sz w:val="22"/>
          <w:szCs w:val="22"/>
        </w:rPr>
      </w:pPr>
      <w:r>
        <w:rPr>
          <w:color w:val="00000A"/>
          <w:sz w:val="22"/>
          <w:szCs w:val="22"/>
        </w:rPr>
        <w:t xml:space="preserve">STEAM </w:t>
      </w:r>
      <w:r w:rsidRPr="008542A0">
        <w:rPr>
          <w:sz w:val="22"/>
          <w:szCs w:val="22"/>
        </w:rPr>
        <w:t>veiksmų planas 2022 m.</w:t>
      </w:r>
    </w:p>
    <w:p w14:paraId="41905B5C" w14:textId="77777777" w:rsidR="00D618D3" w:rsidRPr="008542A0" w:rsidRDefault="00380AB1">
      <w:pPr>
        <w:numPr>
          <w:ilvl w:val="0"/>
          <w:numId w:val="1"/>
        </w:numPr>
        <w:pBdr>
          <w:top w:val="nil"/>
          <w:left w:val="nil"/>
          <w:bottom w:val="nil"/>
          <w:right w:val="nil"/>
          <w:between w:val="nil"/>
        </w:pBdr>
        <w:spacing w:line="240" w:lineRule="auto"/>
        <w:ind w:left="0" w:hanging="2"/>
        <w:rPr>
          <w:sz w:val="22"/>
          <w:szCs w:val="22"/>
        </w:rPr>
      </w:pPr>
      <w:r w:rsidRPr="008542A0">
        <w:rPr>
          <w:sz w:val="22"/>
          <w:szCs w:val="22"/>
        </w:rPr>
        <w:t>Įvaizdžio darbo gr. planas 2022 m.</w:t>
      </w:r>
    </w:p>
    <w:p w14:paraId="5A0DBC60" w14:textId="77777777" w:rsidR="00D618D3" w:rsidRPr="008542A0" w:rsidRDefault="00380AB1">
      <w:pPr>
        <w:numPr>
          <w:ilvl w:val="0"/>
          <w:numId w:val="1"/>
        </w:numPr>
        <w:pBdr>
          <w:top w:val="nil"/>
          <w:left w:val="nil"/>
          <w:bottom w:val="nil"/>
          <w:right w:val="nil"/>
          <w:between w:val="nil"/>
        </w:pBdr>
        <w:spacing w:line="240" w:lineRule="auto"/>
        <w:ind w:left="0" w:hanging="2"/>
        <w:rPr>
          <w:sz w:val="22"/>
          <w:szCs w:val="22"/>
        </w:rPr>
      </w:pPr>
      <w:r w:rsidRPr="008542A0">
        <w:rPr>
          <w:sz w:val="22"/>
          <w:szCs w:val="22"/>
        </w:rPr>
        <w:t>Sveikatą stiprinančios programos „Judėk, draugauk ir sveikas auk“ įgyvendinimo planas 2022 m.</w:t>
      </w:r>
    </w:p>
    <w:p w14:paraId="5C00948D" w14:textId="532EF112" w:rsidR="00D618D3" w:rsidRPr="008542A0" w:rsidRDefault="00380AB1">
      <w:pPr>
        <w:numPr>
          <w:ilvl w:val="0"/>
          <w:numId w:val="1"/>
        </w:numPr>
        <w:pBdr>
          <w:top w:val="nil"/>
          <w:left w:val="nil"/>
          <w:bottom w:val="nil"/>
          <w:right w:val="nil"/>
          <w:between w:val="nil"/>
        </w:pBdr>
        <w:spacing w:line="240" w:lineRule="auto"/>
        <w:ind w:left="0" w:hanging="2"/>
        <w:rPr>
          <w:sz w:val="22"/>
          <w:szCs w:val="22"/>
        </w:rPr>
      </w:pPr>
      <w:r w:rsidRPr="008542A0">
        <w:rPr>
          <w:sz w:val="22"/>
          <w:szCs w:val="22"/>
        </w:rPr>
        <w:t>Lauko edukacinių erdvių kūrimo planas 2022 m.</w:t>
      </w:r>
    </w:p>
    <w:p w14:paraId="4AE316E8" w14:textId="189C2456" w:rsidR="00FC6045" w:rsidRPr="008542A0" w:rsidRDefault="00FC6045">
      <w:pPr>
        <w:numPr>
          <w:ilvl w:val="0"/>
          <w:numId w:val="1"/>
        </w:numPr>
        <w:pBdr>
          <w:top w:val="nil"/>
          <w:left w:val="nil"/>
          <w:bottom w:val="nil"/>
          <w:right w:val="nil"/>
          <w:between w:val="nil"/>
        </w:pBdr>
        <w:spacing w:line="240" w:lineRule="auto"/>
        <w:ind w:left="0" w:hanging="2"/>
        <w:rPr>
          <w:sz w:val="22"/>
          <w:szCs w:val="22"/>
        </w:rPr>
      </w:pPr>
      <w:r w:rsidRPr="008542A0">
        <w:rPr>
          <w:sz w:val="22"/>
          <w:szCs w:val="22"/>
        </w:rPr>
        <w:t>Smurto ir patyčių prevencijos ir intervencijos programa 2022 m.</w:t>
      </w:r>
    </w:p>
    <w:p w14:paraId="1D4FD1B9" w14:textId="77777777" w:rsidR="00D618D3" w:rsidRDefault="00D618D3">
      <w:pPr>
        <w:pBdr>
          <w:top w:val="nil"/>
          <w:left w:val="nil"/>
          <w:bottom w:val="nil"/>
          <w:right w:val="nil"/>
          <w:between w:val="nil"/>
        </w:pBdr>
        <w:spacing w:line="240" w:lineRule="auto"/>
        <w:ind w:left="0" w:hanging="2"/>
        <w:jc w:val="center"/>
        <w:rPr>
          <w:color w:val="00000A"/>
        </w:rPr>
      </w:pPr>
    </w:p>
    <w:p w14:paraId="1A2D5A49" w14:textId="77777777" w:rsidR="00D618D3" w:rsidRDefault="00D618D3">
      <w:pPr>
        <w:pBdr>
          <w:top w:val="nil"/>
          <w:left w:val="nil"/>
          <w:bottom w:val="nil"/>
          <w:right w:val="nil"/>
          <w:between w:val="nil"/>
        </w:pBdr>
        <w:spacing w:line="240" w:lineRule="auto"/>
        <w:ind w:left="0" w:hanging="2"/>
        <w:rPr>
          <w:color w:val="00000A"/>
        </w:rPr>
      </w:pPr>
    </w:p>
    <w:p w14:paraId="58ED5F36" w14:textId="77777777" w:rsidR="00D618D3" w:rsidRDefault="00380AB1">
      <w:pPr>
        <w:pBdr>
          <w:top w:val="nil"/>
          <w:left w:val="nil"/>
          <w:bottom w:val="nil"/>
          <w:right w:val="nil"/>
          <w:between w:val="nil"/>
        </w:pBdr>
        <w:spacing w:line="240" w:lineRule="auto"/>
        <w:ind w:left="0" w:hanging="2"/>
        <w:rPr>
          <w:color w:val="00000A"/>
        </w:rPr>
      </w:pPr>
      <w:r>
        <w:rPr>
          <w:color w:val="00000A"/>
        </w:rPr>
        <w:t>SUDERINTA</w:t>
      </w:r>
    </w:p>
    <w:p w14:paraId="256A7967" w14:textId="77777777" w:rsidR="00D618D3" w:rsidRDefault="00380AB1">
      <w:pPr>
        <w:pBdr>
          <w:top w:val="nil"/>
          <w:left w:val="nil"/>
          <w:bottom w:val="nil"/>
          <w:right w:val="nil"/>
          <w:between w:val="nil"/>
        </w:pBdr>
        <w:spacing w:line="240" w:lineRule="auto"/>
        <w:ind w:left="0" w:hanging="2"/>
        <w:rPr>
          <w:color w:val="00000A"/>
        </w:rPr>
      </w:pPr>
      <w:r>
        <w:rPr>
          <w:color w:val="00000A"/>
        </w:rPr>
        <w:t>Šiaulių Petro Avižonio ugdymo centro</w:t>
      </w:r>
    </w:p>
    <w:p w14:paraId="00C035A5" w14:textId="77777777" w:rsidR="00D618D3" w:rsidRDefault="00380AB1">
      <w:pPr>
        <w:pBdr>
          <w:top w:val="nil"/>
          <w:left w:val="nil"/>
          <w:bottom w:val="nil"/>
          <w:right w:val="nil"/>
          <w:between w:val="nil"/>
        </w:pBdr>
        <w:spacing w:line="240" w:lineRule="auto"/>
        <w:ind w:left="0" w:hanging="2"/>
        <w:rPr>
          <w:color w:val="00000A"/>
        </w:rPr>
      </w:pPr>
      <w:r>
        <w:rPr>
          <w:color w:val="00000A"/>
        </w:rPr>
        <w:t>tarybos pirmininkė</w:t>
      </w:r>
    </w:p>
    <w:p w14:paraId="68D6AA85" w14:textId="77777777" w:rsidR="00D618D3" w:rsidRDefault="00D618D3">
      <w:pPr>
        <w:pBdr>
          <w:top w:val="nil"/>
          <w:left w:val="nil"/>
          <w:bottom w:val="nil"/>
          <w:right w:val="nil"/>
          <w:between w:val="nil"/>
        </w:pBdr>
        <w:spacing w:line="240" w:lineRule="auto"/>
        <w:ind w:left="0" w:hanging="2"/>
        <w:rPr>
          <w:color w:val="00000A"/>
        </w:rPr>
      </w:pPr>
    </w:p>
    <w:p w14:paraId="0E589746" w14:textId="77777777" w:rsidR="002B7E1D" w:rsidRDefault="002B7E1D">
      <w:pPr>
        <w:pBdr>
          <w:top w:val="nil"/>
          <w:left w:val="nil"/>
          <w:bottom w:val="nil"/>
          <w:right w:val="nil"/>
          <w:between w:val="nil"/>
        </w:pBdr>
        <w:spacing w:line="240" w:lineRule="auto"/>
        <w:ind w:left="0" w:hanging="2"/>
        <w:rPr>
          <w:color w:val="00000A"/>
        </w:rPr>
      </w:pPr>
    </w:p>
    <w:p w14:paraId="77B00708" w14:textId="77777777" w:rsidR="00D618D3" w:rsidRDefault="002B7E1D">
      <w:pPr>
        <w:pBdr>
          <w:top w:val="nil"/>
          <w:left w:val="nil"/>
          <w:bottom w:val="nil"/>
          <w:right w:val="nil"/>
          <w:between w:val="nil"/>
        </w:pBdr>
        <w:spacing w:line="240" w:lineRule="auto"/>
        <w:ind w:left="0" w:hanging="2"/>
        <w:rPr>
          <w:color w:val="00000A"/>
        </w:rPr>
      </w:pPr>
      <w:r>
        <w:rPr>
          <w:color w:val="00000A"/>
        </w:rPr>
        <w:t>Simona Vaičiulytė-Gavorskienė</w:t>
      </w:r>
    </w:p>
    <w:p w14:paraId="370ABD5C" w14:textId="77777777" w:rsidR="00D618D3" w:rsidRDefault="00380AB1">
      <w:pPr>
        <w:pBdr>
          <w:top w:val="nil"/>
          <w:left w:val="nil"/>
          <w:bottom w:val="nil"/>
          <w:right w:val="nil"/>
          <w:between w:val="nil"/>
        </w:pBdr>
        <w:spacing w:line="240" w:lineRule="auto"/>
        <w:ind w:left="0" w:hanging="2"/>
        <w:rPr>
          <w:color w:val="00000A"/>
        </w:rPr>
      </w:pPr>
      <w:r>
        <w:rPr>
          <w:color w:val="00000A"/>
        </w:rPr>
        <w:t>2022-01-</w:t>
      </w:r>
    </w:p>
    <w:sectPr w:rsidR="00D618D3" w:rsidSect="00E70E51">
      <w:headerReference w:type="even" r:id="rId8"/>
      <w:headerReference w:type="default" r:id="rId9"/>
      <w:pgSz w:w="16839" w:h="11907" w:orient="landscape"/>
      <w:pgMar w:top="851" w:right="567" w:bottom="567" w:left="1134" w:header="567" w:footer="567" w:gutter="0"/>
      <w:pgNumType w:start="1"/>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E0557D" w14:textId="77777777" w:rsidR="00740D29" w:rsidRDefault="00740D29">
      <w:pPr>
        <w:spacing w:line="240" w:lineRule="auto"/>
        <w:ind w:left="0" w:hanging="2"/>
      </w:pPr>
      <w:r>
        <w:separator/>
      </w:r>
    </w:p>
  </w:endnote>
  <w:endnote w:type="continuationSeparator" w:id="0">
    <w:p w14:paraId="471EDA20" w14:textId="77777777" w:rsidR="00740D29" w:rsidRDefault="00740D29">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Georgia">
    <w:panose1 w:val="02040502050405020303"/>
    <w:charset w:val="BA"/>
    <w:family w:val="roman"/>
    <w:pitch w:val="variable"/>
    <w:sig w:usb0="00000287" w:usb1="00000000" w:usb2="00000000" w:usb3="00000000" w:csb0="0000009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136C52" w14:textId="77777777" w:rsidR="00740D29" w:rsidRDefault="00740D29">
      <w:pPr>
        <w:spacing w:line="240" w:lineRule="auto"/>
        <w:ind w:left="0" w:hanging="2"/>
      </w:pPr>
      <w:r>
        <w:separator/>
      </w:r>
    </w:p>
  </w:footnote>
  <w:footnote w:type="continuationSeparator" w:id="0">
    <w:p w14:paraId="20589001" w14:textId="77777777" w:rsidR="00740D29" w:rsidRDefault="00740D29">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38B165" w14:textId="77777777" w:rsidR="00D618D3" w:rsidRDefault="00380AB1">
    <w:pPr>
      <w:pBdr>
        <w:top w:val="nil"/>
        <w:left w:val="nil"/>
        <w:bottom w:val="nil"/>
        <w:right w:val="nil"/>
        <w:between w:val="nil"/>
      </w:pBdr>
      <w:tabs>
        <w:tab w:val="center" w:pos="4819"/>
        <w:tab w:val="right" w:pos="9638"/>
      </w:tabs>
      <w:spacing w:line="240" w:lineRule="auto"/>
      <w:ind w:left="0" w:hanging="2"/>
      <w:jc w:val="center"/>
      <w:rPr>
        <w:color w:val="000000"/>
      </w:rPr>
    </w:pPr>
    <w:r>
      <w:rPr>
        <w:color w:val="000000"/>
      </w:rPr>
      <w:fldChar w:fldCharType="begin"/>
    </w:r>
    <w:r>
      <w:rPr>
        <w:color w:val="000000"/>
      </w:rPr>
      <w:instrText>PAGE</w:instrText>
    </w:r>
    <w:r>
      <w:rPr>
        <w:color w:val="000000"/>
      </w:rPr>
      <w:fldChar w:fldCharType="end"/>
    </w:r>
  </w:p>
  <w:p w14:paraId="22FA2AD0" w14:textId="77777777" w:rsidR="00D618D3" w:rsidRDefault="00D618D3">
    <w:pPr>
      <w:pBdr>
        <w:top w:val="nil"/>
        <w:left w:val="nil"/>
        <w:bottom w:val="nil"/>
        <w:right w:val="nil"/>
        <w:between w:val="nil"/>
      </w:pBdr>
      <w:tabs>
        <w:tab w:val="center" w:pos="4819"/>
        <w:tab w:val="right" w:pos="9638"/>
      </w:tabs>
      <w:spacing w:line="240" w:lineRule="auto"/>
      <w:ind w:left="0"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54197B" w14:textId="77777777" w:rsidR="00D618D3" w:rsidRDefault="00380AB1">
    <w:pPr>
      <w:pBdr>
        <w:top w:val="nil"/>
        <w:left w:val="nil"/>
        <w:bottom w:val="nil"/>
        <w:right w:val="nil"/>
        <w:between w:val="nil"/>
      </w:pBdr>
      <w:tabs>
        <w:tab w:val="center" w:pos="4819"/>
        <w:tab w:val="right" w:pos="9638"/>
      </w:tabs>
      <w:spacing w:line="240" w:lineRule="auto"/>
      <w:ind w:left="0" w:hanging="2"/>
      <w:jc w:val="center"/>
      <w:rPr>
        <w:color w:val="000000"/>
      </w:rPr>
    </w:pPr>
    <w:r>
      <w:rPr>
        <w:color w:val="000000"/>
      </w:rPr>
      <w:fldChar w:fldCharType="begin"/>
    </w:r>
    <w:r>
      <w:rPr>
        <w:color w:val="000000"/>
      </w:rPr>
      <w:instrText>PAGE</w:instrText>
    </w:r>
    <w:r>
      <w:rPr>
        <w:color w:val="000000"/>
      </w:rPr>
      <w:fldChar w:fldCharType="separate"/>
    </w:r>
    <w:r w:rsidR="00E70E51">
      <w:rPr>
        <w:noProof/>
        <w:color w:val="000000"/>
      </w:rPr>
      <w:t>9</w:t>
    </w:r>
    <w:r>
      <w:rPr>
        <w:color w:val="000000"/>
      </w:rPr>
      <w:fldChar w:fldCharType="end"/>
    </w:r>
  </w:p>
  <w:p w14:paraId="41627833" w14:textId="77777777" w:rsidR="00D618D3" w:rsidRDefault="00D618D3">
    <w:pPr>
      <w:pBdr>
        <w:top w:val="nil"/>
        <w:left w:val="nil"/>
        <w:bottom w:val="nil"/>
        <w:right w:val="nil"/>
        <w:between w:val="nil"/>
      </w:pBdr>
      <w:tabs>
        <w:tab w:val="center" w:pos="4819"/>
        <w:tab w:val="right" w:pos="9638"/>
      </w:tabs>
      <w:spacing w:line="240" w:lineRule="auto"/>
      <w:ind w:left="0" w:hanging="2"/>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B1968"/>
    <w:multiLevelType w:val="multilevel"/>
    <w:tmpl w:val="CF543E3E"/>
    <w:lvl w:ilvl="0">
      <w:start w:val="1"/>
      <w:numFmt w:val="decimal"/>
      <w:lvlText w:val="%1."/>
      <w:lvlJc w:val="left"/>
      <w:pPr>
        <w:ind w:left="720" w:hanging="360"/>
      </w:pPr>
      <w:rPr>
        <w:sz w:val="22"/>
        <w:szCs w:val="22"/>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 w15:restartNumberingAfterBreak="0">
    <w:nsid w:val="1994725C"/>
    <w:multiLevelType w:val="hybridMultilevel"/>
    <w:tmpl w:val="7AC44466"/>
    <w:lvl w:ilvl="0" w:tplc="E91EB990">
      <w:start w:val="5"/>
      <w:numFmt w:val="bullet"/>
      <w:lvlText w:val="-"/>
      <w:lvlJc w:val="left"/>
      <w:pPr>
        <w:ind w:left="720" w:hanging="360"/>
      </w:pPr>
      <w:rPr>
        <w:rFonts w:ascii="Times New Roman" w:eastAsia="Times New Roman" w:hAnsi="Times New Roman" w:cs="Times New Roman"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29572AB8"/>
    <w:multiLevelType w:val="hybridMultilevel"/>
    <w:tmpl w:val="F0A48616"/>
    <w:lvl w:ilvl="0" w:tplc="04270001">
      <w:start w:val="1"/>
      <w:numFmt w:val="bullet"/>
      <w:lvlText w:val=""/>
      <w:lvlJc w:val="left"/>
      <w:pPr>
        <w:ind w:left="725" w:hanging="360"/>
      </w:pPr>
      <w:rPr>
        <w:rFonts w:ascii="Symbol" w:hAnsi="Symbol" w:hint="default"/>
      </w:rPr>
    </w:lvl>
    <w:lvl w:ilvl="1" w:tplc="04270003" w:tentative="1">
      <w:start w:val="1"/>
      <w:numFmt w:val="bullet"/>
      <w:lvlText w:val="o"/>
      <w:lvlJc w:val="left"/>
      <w:pPr>
        <w:ind w:left="1445" w:hanging="360"/>
      </w:pPr>
      <w:rPr>
        <w:rFonts w:ascii="Courier New" w:hAnsi="Courier New" w:cs="Courier New" w:hint="default"/>
      </w:rPr>
    </w:lvl>
    <w:lvl w:ilvl="2" w:tplc="04270005" w:tentative="1">
      <w:start w:val="1"/>
      <w:numFmt w:val="bullet"/>
      <w:lvlText w:val=""/>
      <w:lvlJc w:val="left"/>
      <w:pPr>
        <w:ind w:left="2165" w:hanging="360"/>
      </w:pPr>
      <w:rPr>
        <w:rFonts w:ascii="Wingdings" w:hAnsi="Wingdings" w:hint="default"/>
      </w:rPr>
    </w:lvl>
    <w:lvl w:ilvl="3" w:tplc="04270001" w:tentative="1">
      <w:start w:val="1"/>
      <w:numFmt w:val="bullet"/>
      <w:lvlText w:val=""/>
      <w:lvlJc w:val="left"/>
      <w:pPr>
        <w:ind w:left="2885" w:hanging="360"/>
      </w:pPr>
      <w:rPr>
        <w:rFonts w:ascii="Symbol" w:hAnsi="Symbol" w:hint="default"/>
      </w:rPr>
    </w:lvl>
    <w:lvl w:ilvl="4" w:tplc="04270003" w:tentative="1">
      <w:start w:val="1"/>
      <w:numFmt w:val="bullet"/>
      <w:lvlText w:val="o"/>
      <w:lvlJc w:val="left"/>
      <w:pPr>
        <w:ind w:left="3605" w:hanging="360"/>
      </w:pPr>
      <w:rPr>
        <w:rFonts w:ascii="Courier New" w:hAnsi="Courier New" w:cs="Courier New" w:hint="default"/>
      </w:rPr>
    </w:lvl>
    <w:lvl w:ilvl="5" w:tplc="04270005" w:tentative="1">
      <w:start w:val="1"/>
      <w:numFmt w:val="bullet"/>
      <w:lvlText w:val=""/>
      <w:lvlJc w:val="left"/>
      <w:pPr>
        <w:ind w:left="4325" w:hanging="360"/>
      </w:pPr>
      <w:rPr>
        <w:rFonts w:ascii="Wingdings" w:hAnsi="Wingdings" w:hint="default"/>
      </w:rPr>
    </w:lvl>
    <w:lvl w:ilvl="6" w:tplc="04270001" w:tentative="1">
      <w:start w:val="1"/>
      <w:numFmt w:val="bullet"/>
      <w:lvlText w:val=""/>
      <w:lvlJc w:val="left"/>
      <w:pPr>
        <w:ind w:left="5045" w:hanging="360"/>
      </w:pPr>
      <w:rPr>
        <w:rFonts w:ascii="Symbol" w:hAnsi="Symbol" w:hint="default"/>
      </w:rPr>
    </w:lvl>
    <w:lvl w:ilvl="7" w:tplc="04270003" w:tentative="1">
      <w:start w:val="1"/>
      <w:numFmt w:val="bullet"/>
      <w:lvlText w:val="o"/>
      <w:lvlJc w:val="left"/>
      <w:pPr>
        <w:ind w:left="5765" w:hanging="360"/>
      </w:pPr>
      <w:rPr>
        <w:rFonts w:ascii="Courier New" w:hAnsi="Courier New" w:cs="Courier New" w:hint="default"/>
      </w:rPr>
    </w:lvl>
    <w:lvl w:ilvl="8" w:tplc="04270005" w:tentative="1">
      <w:start w:val="1"/>
      <w:numFmt w:val="bullet"/>
      <w:lvlText w:val=""/>
      <w:lvlJc w:val="left"/>
      <w:pPr>
        <w:ind w:left="6485" w:hanging="360"/>
      </w:pPr>
      <w:rPr>
        <w:rFonts w:ascii="Wingdings" w:hAnsi="Wingdings" w:hint="default"/>
      </w:rPr>
    </w:lvl>
  </w:abstractNum>
  <w:num w:numId="1" w16cid:durableId="900796747">
    <w:abstractNumId w:val="0"/>
  </w:num>
  <w:num w:numId="2" w16cid:durableId="1485388650">
    <w:abstractNumId w:val="1"/>
  </w:num>
  <w:num w:numId="3" w16cid:durableId="9629231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618D3"/>
    <w:rsid w:val="000F1B4C"/>
    <w:rsid w:val="001D0BE9"/>
    <w:rsid w:val="00262169"/>
    <w:rsid w:val="002B7E1D"/>
    <w:rsid w:val="00380AB1"/>
    <w:rsid w:val="003B73D5"/>
    <w:rsid w:val="00740D29"/>
    <w:rsid w:val="007D5251"/>
    <w:rsid w:val="008542A0"/>
    <w:rsid w:val="00926C0A"/>
    <w:rsid w:val="00AB0663"/>
    <w:rsid w:val="00AD5FC3"/>
    <w:rsid w:val="00B00EB6"/>
    <w:rsid w:val="00B644CA"/>
    <w:rsid w:val="00C66849"/>
    <w:rsid w:val="00CE0306"/>
    <w:rsid w:val="00D618D3"/>
    <w:rsid w:val="00E70E51"/>
    <w:rsid w:val="00FC604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12267"/>
  <w15:docId w15:val="{F1F54FF2-0564-4604-960E-083730F2F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lt-LT" w:eastAsia="lt-LT" w:bidi="ar-SA"/>
      </w:rPr>
    </w:rPrDefault>
    <w:pPrDefault>
      <w:pPr>
        <w:ind w:hang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pPr>
      <w:suppressAutoHyphens/>
      <w:spacing w:line="1" w:lineRule="atLeast"/>
      <w:ind w:leftChars="-1" w:left="-1" w:hangingChars="1"/>
      <w:textDirection w:val="btLr"/>
      <w:textAlignment w:val="top"/>
      <w:outlineLvl w:val="0"/>
    </w:pPr>
    <w:rPr>
      <w:position w:val="-1"/>
    </w:rPr>
  </w:style>
  <w:style w:type="paragraph" w:styleId="Antrat1">
    <w:name w:val="heading 1"/>
    <w:basedOn w:val="prastasis"/>
    <w:next w:val="prastasis"/>
    <w:pPr>
      <w:keepNext/>
      <w:keepLines/>
      <w:spacing w:before="480" w:after="120"/>
    </w:pPr>
    <w:rPr>
      <w:b/>
      <w:sz w:val="48"/>
      <w:szCs w:val="48"/>
    </w:rPr>
  </w:style>
  <w:style w:type="paragraph" w:styleId="Antrat2">
    <w:name w:val="heading 2"/>
    <w:basedOn w:val="prastasis"/>
    <w:next w:val="prastasis"/>
    <w:pPr>
      <w:keepNext/>
      <w:keepLines/>
      <w:spacing w:before="360" w:after="80"/>
      <w:outlineLvl w:val="1"/>
    </w:pPr>
    <w:rPr>
      <w:b/>
      <w:sz w:val="36"/>
      <w:szCs w:val="36"/>
    </w:rPr>
  </w:style>
  <w:style w:type="paragraph" w:styleId="Antrat3">
    <w:name w:val="heading 3"/>
    <w:basedOn w:val="prastasis"/>
    <w:next w:val="prastasis"/>
    <w:pPr>
      <w:keepNext/>
      <w:keepLines/>
      <w:spacing w:before="280" w:after="80"/>
      <w:outlineLvl w:val="2"/>
    </w:pPr>
    <w:rPr>
      <w:b/>
      <w:sz w:val="28"/>
      <w:szCs w:val="28"/>
    </w:rPr>
  </w:style>
  <w:style w:type="paragraph" w:styleId="Antrat4">
    <w:name w:val="heading 4"/>
    <w:basedOn w:val="prastasis"/>
    <w:next w:val="prastasis"/>
    <w:pPr>
      <w:keepNext/>
      <w:keepLines/>
      <w:spacing w:before="240" w:after="40"/>
      <w:outlineLvl w:val="3"/>
    </w:pPr>
    <w:rPr>
      <w:b/>
    </w:rPr>
  </w:style>
  <w:style w:type="paragraph" w:styleId="Antrat5">
    <w:name w:val="heading 5"/>
    <w:basedOn w:val="prastasis"/>
    <w:next w:val="prastasis"/>
    <w:pPr>
      <w:keepNext/>
      <w:keepLines/>
      <w:spacing w:before="220" w:after="40"/>
      <w:outlineLvl w:val="4"/>
    </w:pPr>
    <w:rPr>
      <w:b/>
      <w:sz w:val="22"/>
      <w:szCs w:val="22"/>
    </w:rPr>
  </w:style>
  <w:style w:type="paragraph" w:styleId="Antrat6">
    <w:name w:val="heading 6"/>
    <w:basedOn w:val="prastasis"/>
    <w:next w:val="prastasis"/>
    <w:pPr>
      <w:keepNext/>
      <w:keepLines/>
      <w:spacing w:before="200" w:after="40"/>
      <w:outlineLvl w:val="5"/>
    </w:pPr>
    <w:rPr>
      <w:b/>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avadinimas">
    <w:name w:val="Title"/>
    <w:basedOn w:val="prastasis"/>
    <w:next w:val="prastasis"/>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styleId="Lentelstinklelis">
    <w:name w:val="Table Grid"/>
    <w:basedOn w:val="prastojilentel"/>
    <w:pPr>
      <w:suppressAutoHyphens/>
      <w:spacing w:line="1" w:lineRule="atLeast"/>
      <w:ind w:leftChars="-1" w:left="-1" w:hangingChars="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rPr>
      <w:rFonts w:ascii="Tahoma" w:hAnsi="Tahoma" w:cs="Tahoma"/>
      <w:sz w:val="16"/>
      <w:szCs w:val="16"/>
    </w:rPr>
  </w:style>
  <w:style w:type="paragraph" w:styleId="Antrats">
    <w:name w:val="header"/>
    <w:basedOn w:val="prastasis"/>
    <w:pPr>
      <w:tabs>
        <w:tab w:val="center" w:pos="4819"/>
        <w:tab w:val="right" w:pos="9638"/>
      </w:tabs>
    </w:pPr>
  </w:style>
  <w:style w:type="character" w:styleId="Puslapionumeris">
    <w:name w:val="page number"/>
    <w:basedOn w:val="Numatytasispastraiposriftas"/>
    <w:rPr>
      <w:w w:val="100"/>
      <w:position w:val="-1"/>
      <w:effect w:val="none"/>
      <w:vertAlign w:val="baseline"/>
      <w:cs w:val="0"/>
      <w:em w:val="none"/>
    </w:rPr>
  </w:style>
  <w:style w:type="paragraph" w:styleId="Sraopastraipa">
    <w:name w:val="List Paragraph"/>
    <w:basedOn w:val="prastasis"/>
    <w:pPr>
      <w:spacing w:after="160" w:line="259" w:lineRule="auto"/>
      <w:ind w:left="720"/>
      <w:contextualSpacing/>
    </w:pPr>
    <w:rPr>
      <w:rFonts w:ascii="Calibri" w:eastAsia="Calibri" w:hAnsi="Calibri"/>
      <w:sz w:val="22"/>
      <w:szCs w:val="22"/>
      <w:lang w:eastAsia="en-US"/>
    </w:rPr>
  </w:style>
  <w:style w:type="paragraph" w:styleId="Betarp">
    <w:name w:val="No Spacing"/>
    <w:uiPriority w:val="1"/>
    <w:qFormat/>
    <w:pPr>
      <w:suppressAutoHyphens/>
      <w:spacing w:line="1" w:lineRule="atLeast"/>
      <w:ind w:leftChars="-1" w:left="-1" w:hangingChars="1"/>
      <w:textDirection w:val="btLr"/>
      <w:textAlignment w:val="top"/>
      <w:outlineLvl w:val="0"/>
    </w:pPr>
    <w:rPr>
      <w:position w:val="-1"/>
    </w:rPr>
  </w:style>
  <w:style w:type="character" w:styleId="Grietas">
    <w:name w:val="Strong"/>
    <w:rPr>
      <w:b/>
      <w:bCs/>
      <w:w w:val="100"/>
      <w:position w:val="-1"/>
      <w:effect w:val="none"/>
      <w:vertAlign w:val="baseline"/>
      <w:cs w:val="0"/>
      <w:em w:val="none"/>
    </w:rPr>
  </w:style>
  <w:style w:type="character" w:styleId="Komentaronuoroda">
    <w:name w:val="annotation reference"/>
    <w:qFormat/>
    <w:rPr>
      <w:w w:val="100"/>
      <w:position w:val="-1"/>
      <w:sz w:val="16"/>
      <w:szCs w:val="16"/>
      <w:effect w:val="none"/>
      <w:vertAlign w:val="baseline"/>
      <w:cs w:val="0"/>
      <w:em w:val="none"/>
    </w:rPr>
  </w:style>
  <w:style w:type="paragraph" w:styleId="Komentarotekstas">
    <w:name w:val="annotation text"/>
    <w:basedOn w:val="prastasis"/>
    <w:qFormat/>
    <w:rPr>
      <w:sz w:val="20"/>
      <w:szCs w:val="20"/>
    </w:rPr>
  </w:style>
  <w:style w:type="character" w:customStyle="1" w:styleId="KomentarotekstasDiagrama">
    <w:name w:val="Komentaro tekstas Diagrama"/>
    <w:basedOn w:val="Numatytasispastraiposriftas"/>
    <w:rPr>
      <w:w w:val="100"/>
      <w:position w:val="-1"/>
      <w:effect w:val="none"/>
      <w:vertAlign w:val="baseline"/>
      <w:cs w:val="0"/>
      <w:em w:val="none"/>
    </w:rPr>
  </w:style>
  <w:style w:type="paragraph" w:styleId="Komentarotema">
    <w:name w:val="annotation subject"/>
    <w:basedOn w:val="Komentarotekstas"/>
    <w:next w:val="Komentarotekstas"/>
    <w:qFormat/>
    <w:rPr>
      <w:b/>
      <w:bCs/>
    </w:rPr>
  </w:style>
  <w:style w:type="character" w:customStyle="1" w:styleId="KomentarotemaDiagrama">
    <w:name w:val="Komentaro tema Diagrama"/>
    <w:rPr>
      <w:b/>
      <w:bCs/>
      <w:w w:val="100"/>
      <w:position w:val="-1"/>
      <w:effect w:val="none"/>
      <w:vertAlign w:val="baseline"/>
      <w:cs w:val="0"/>
      <w:em w:val="none"/>
    </w:rPr>
  </w:style>
  <w:style w:type="paragraph" w:customStyle="1" w:styleId="Text">
    <w:name w:val="Text"/>
    <w:basedOn w:val="prastasis"/>
    <w:pPr>
      <w:suppressAutoHyphens w:val="0"/>
    </w:pPr>
    <w:rPr>
      <w:lang w:val="en-GB"/>
    </w:rPr>
  </w:style>
  <w:style w:type="paragraph" w:styleId="Paantrat">
    <w:name w:val="Subtitle"/>
    <w:basedOn w:val="prastasis"/>
    <w:next w:val="prastasis"/>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CellMar>
        <w:left w:w="108" w:type="dxa"/>
        <w:right w:w="108" w:type="dxa"/>
      </w:tblCellMar>
    </w:tblPr>
  </w:style>
  <w:style w:type="table" w:customStyle="1" w:styleId="a0">
    <w:basedOn w:val="TableNormal1"/>
    <w:tblPr>
      <w:tblStyleRowBandSize w:val="1"/>
      <w:tblStyleColBandSize w:val="1"/>
      <w:tblCellMar>
        <w:left w:w="108" w:type="dxa"/>
        <w:right w:w="108" w:type="dxa"/>
      </w:tblCellMar>
    </w:tblPr>
  </w:style>
  <w:style w:type="table" w:customStyle="1" w:styleId="a1">
    <w:basedOn w:val="TableNormal0"/>
    <w:tblPr>
      <w:tblStyleRowBandSize w:val="1"/>
      <w:tblStyleColBandSize w:val="1"/>
      <w:tblCellMar>
        <w:left w:w="108" w:type="dxa"/>
        <w:right w:w="108" w:type="dxa"/>
      </w:tblCellMar>
    </w:tblPr>
  </w:style>
  <w:style w:type="paragraph" w:styleId="prastasiniatinklio">
    <w:name w:val="Normal (Web)"/>
    <w:basedOn w:val="prastasis"/>
    <w:uiPriority w:val="99"/>
    <w:unhideWhenUsed/>
    <w:rsid w:val="00B00EB6"/>
    <w:pPr>
      <w:suppressAutoHyphens w:val="0"/>
      <w:spacing w:before="100" w:beforeAutospacing="1" w:after="100" w:afterAutospacing="1" w:line="240" w:lineRule="auto"/>
      <w:ind w:leftChars="0" w:left="0" w:firstLineChars="0" w:firstLine="0"/>
      <w:textDirection w:val="lrTb"/>
      <w:textAlignment w:val="auto"/>
      <w:outlineLvl w:val="9"/>
    </w:pPr>
    <w:rPr>
      <w:positio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11AmxOE0iYdP0XHQFr+cttTbJGA==">AMUW2mWxchtKtRbZ2a/ioKIqjStakYryR1hlqL4aQ8vYoAUwsiMKw4Nt/HqOG0N8ZzTyWlGqIkPGNoofJ7x7mrHD+GziXWTCk72Wp+/TgaaB2vXl+hoa/VXrjc17kg5EIqTF3pAlKdDn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Pages>
  <Words>16496</Words>
  <Characters>9404</Characters>
  <Application>Microsoft Office Word</Application>
  <DocSecurity>0</DocSecurity>
  <Lines>78</Lines>
  <Paragraphs>51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25849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SPARC</dc:creator>
  <cp:lastModifiedBy>Aurelija Leišienė</cp:lastModifiedBy>
  <cp:revision>10</cp:revision>
  <cp:lastPrinted>2022-01-25T08:37:00Z</cp:lastPrinted>
  <dcterms:created xsi:type="dcterms:W3CDTF">2019-12-16T12:37:00Z</dcterms:created>
  <dcterms:modified xsi:type="dcterms:W3CDTF">2022-11-15T06:03:00Z</dcterms:modified>
</cp:coreProperties>
</file>