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entelstinklelis"/>
        <w:tblpPr w:leftFromText="180" w:rightFromText="180" w:horzAnchor="margin" w:tblpXSpec="center" w:tblpY="870"/>
        <w:tblW w:w="0" w:type="auto"/>
        <w:tblLook w:val="04A0" w:firstRow="1" w:lastRow="0" w:firstColumn="1" w:lastColumn="0" w:noHBand="0" w:noVBand="1"/>
      </w:tblPr>
      <w:tblGrid>
        <w:gridCol w:w="3114"/>
        <w:gridCol w:w="3581"/>
        <w:gridCol w:w="3359"/>
      </w:tblGrid>
      <w:tr w:rsidR="00336C64" w:rsidRPr="00336C64" w14:paraId="4F7F8162" w14:textId="77777777" w:rsidTr="00BC74E0">
        <w:tc>
          <w:tcPr>
            <w:tcW w:w="3114" w:type="dxa"/>
          </w:tcPr>
          <w:p w14:paraId="028230D7" w14:textId="3E2358E9" w:rsidR="00336C64" w:rsidRPr="00336C64" w:rsidRDefault="00336C64" w:rsidP="00EC3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C64">
              <w:rPr>
                <w:rFonts w:ascii="Times New Roman" w:hAnsi="Times New Roman" w:cs="Times New Roman"/>
                <w:sz w:val="24"/>
                <w:szCs w:val="24"/>
              </w:rPr>
              <w:t xml:space="preserve">Atostogos, komandiruotės, nedarbingumas </w:t>
            </w:r>
          </w:p>
        </w:tc>
        <w:tc>
          <w:tcPr>
            <w:tcW w:w="3581" w:type="dxa"/>
          </w:tcPr>
          <w:p w14:paraId="48E89C42" w14:textId="3E3CCD9D" w:rsidR="00336C64" w:rsidRPr="00336C64" w:rsidRDefault="00336C64" w:rsidP="00EC3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C64">
              <w:rPr>
                <w:rFonts w:ascii="Times New Roman" w:hAnsi="Times New Roman" w:cs="Times New Roman"/>
                <w:sz w:val="24"/>
                <w:szCs w:val="24"/>
              </w:rPr>
              <w:t>Laikotarpis</w:t>
            </w:r>
          </w:p>
        </w:tc>
        <w:tc>
          <w:tcPr>
            <w:tcW w:w="3359" w:type="dxa"/>
          </w:tcPr>
          <w:p w14:paraId="579865C5" w14:textId="53F714DF" w:rsidR="00336C64" w:rsidRPr="00336C64" w:rsidRDefault="00336C64" w:rsidP="00EC3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C64">
              <w:rPr>
                <w:rFonts w:ascii="Times New Roman" w:hAnsi="Times New Roman" w:cs="Times New Roman"/>
                <w:sz w:val="24"/>
                <w:szCs w:val="24"/>
              </w:rPr>
              <w:t>Vaduojantis asmuo</w:t>
            </w:r>
          </w:p>
        </w:tc>
      </w:tr>
      <w:tr w:rsidR="00632F65" w:rsidRPr="00336C64" w14:paraId="63D66B54" w14:textId="77777777" w:rsidTr="00BC74E0">
        <w:tc>
          <w:tcPr>
            <w:tcW w:w="3114" w:type="dxa"/>
          </w:tcPr>
          <w:p w14:paraId="69E56524" w14:textId="6889823B" w:rsidR="00632F65" w:rsidRDefault="008E5F00" w:rsidP="00632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Komandiruotė</w:t>
            </w:r>
          </w:p>
        </w:tc>
        <w:tc>
          <w:tcPr>
            <w:tcW w:w="3581" w:type="dxa"/>
          </w:tcPr>
          <w:p w14:paraId="20660067" w14:textId="232C1FF3" w:rsidR="00632F65" w:rsidRDefault="007B6594" w:rsidP="004D2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Nuo 2025-03-26 iki 2025-03-27</w:t>
            </w:r>
          </w:p>
        </w:tc>
        <w:tc>
          <w:tcPr>
            <w:tcW w:w="3359" w:type="dxa"/>
          </w:tcPr>
          <w:p w14:paraId="042A3F98" w14:textId="1CD5A728" w:rsidR="00632F65" w:rsidRDefault="00353311" w:rsidP="004D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Ugdymo aprūpinimo padalinio vadovė Aurelija Kazlauskienė</w:t>
            </w:r>
          </w:p>
        </w:tc>
      </w:tr>
      <w:tr w:rsidR="00336C64" w:rsidRPr="00336C64" w14:paraId="7F2B990D" w14:textId="77777777" w:rsidTr="00BC74E0">
        <w:tc>
          <w:tcPr>
            <w:tcW w:w="3114" w:type="dxa"/>
          </w:tcPr>
          <w:p w14:paraId="69936CF5" w14:textId="7E4057D9" w:rsidR="00336C64" w:rsidRPr="00336C64" w:rsidRDefault="00336C64" w:rsidP="00A63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14:paraId="2F5413B9" w14:textId="341E0205" w:rsidR="00336C64" w:rsidRPr="00336C64" w:rsidRDefault="00336C64" w:rsidP="004D2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57C7E378" w14:textId="6B3D922F" w:rsidR="00336C64" w:rsidRPr="00336C64" w:rsidRDefault="00336C64" w:rsidP="004D22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919" w:rsidRPr="00336C64" w14:paraId="57843F6A" w14:textId="77777777" w:rsidTr="00BC74E0">
        <w:tc>
          <w:tcPr>
            <w:tcW w:w="3114" w:type="dxa"/>
          </w:tcPr>
          <w:p w14:paraId="469B847A" w14:textId="1AF968FB" w:rsidR="00A63919" w:rsidRPr="00336C64" w:rsidRDefault="00A63919" w:rsidP="00A63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14:paraId="6235A33E" w14:textId="45D86DCF" w:rsidR="00A63919" w:rsidRPr="00336C64" w:rsidRDefault="00A63919" w:rsidP="004D2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573626CB" w14:textId="05771E77" w:rsidR="00A63919" w:rsidRPr="00336C64" w:rsidRDefault="00A63919" w:rsidP="004D22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2F2" w:rsidRPr="00336C64" w14:paraId="35919354" w14:textId="77777777" w:rsidTr="00BC74E0">
        <w:tc>
          <w:tcPr>
            <w:tcW w:w="3114" w:type="dxa"/>
          </w:tcPr>
          <w:p w14:paraId="0781A917" w14:textId="14276B0B" w:rsidR="004D22F2" w:rsidRPr="00336C64" w:rsidRDefault="004D22F2" w:rsidP="004D22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14:paraId="10F9ED8B" w14:textId="5D800AB3" w:rsidR="004D22F2" w:rsidRPr="00336C64" w:rsidRDefault="004D22F2" w:rsidP="004D2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14409A32" w14:textId="6D3D234C" w:rsidR="004D22F2" w:rsidRPr="00336C64" w:rsidRDefault="004D22F2" w:rsidP="004D22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0DF90" w14:textId="4F4B82EC" w:rsidR="003C06DB" w:rsidRPr="00336C64" w:rsidRDefault="00EC392E" w:rsidP="00EC392E">
      <w:pPr>
        <w:jc w:val="center"/>
        <w:rPr>
          <w:rFonts w:ascii="Times New Roman" w:hAnsi="Times New Roman" w:cs="Times New Roman"/>
          <w:sz w:val="24"/>
          <w:szCs w:val="24"/>
        </w:rPr>
      </w:pPr>
      <w:r w:rsidRPr="00336C64">
        <w:rPr>
          <w:rFonts w:ascii="Times New Roman" w:hAnsi="Times New Roman" w:cs="Times New Roman"/>
          <w:sz w:val="24"/>
          <w:szCs w:val="24"/>
        </w:rPr>
        <w:t xml:space="preserve">ŠIAULIŲ PETRO AVIŽONIO UGDYMO CENTRO DIREKTORĖS </w:t>
      </w:r>
      <w:r w:rsidR="00353311">
        <w:rPr>
          <w:rFonts w:ascii="Times New Roman" w:hAnsi="Times New Roman" w:cs="Times New Roman"/>
          <w:sz w:val="24"/>
          <w:szCs w:val="24"/>
        </w:rPr>
        <w:t>AURELIJOS LEIŠIENĖS</w:t>
      </w:r>
      <w:r w:rsidRPr="00336C64">
        <w:rPr>
          <w:rFonts w:ascii="Times New Roman" w:hAnsi="Times New Roman" w:cs="Times New Roman"/>
          <w:sz w:val="24"/>
          <w:szCs w:val="24"/>
        </w:rPr>
        <w:t xml:space="preserve"> ATOSTOGOS</w:t>
      </w:r>
      <w:r w:rsidR="00094A10">
        <w:rPr>
          <w:rFonts w:ascii="Times New Roman" w:hAnsi="Times New Roman" w:cs="Times New Roman"/>
          <w:sz w:val="24"/>
          <w:szCs w:val="24"/>
        </w:rPr>
        <w:t>, KOMANDIRUOTĖS, NEDARBINGUMAS</w:t>
      </w:r>
    </w:p>
    <w:sectPr w:rsidR="003C06DB" w:rsidRPr="00336C64" w:rsidSect="00442BFC">
      <w:pgSz w:w="11906" w:h="16838"/>
      <w:pgMar w:top="1135" w:right="849" w:bottom="1134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92E"/>
    <w:rsid w:val="00094A10"/>
    <w:rsid w:val="002934ED"/>
    <w:rsid w:val="00336C64"/>
    <w:rsid w:val="00353311"/>
    <w:rsid w:val="003C06DB"/>
    <w:rsid w:val="00442BFC"/>
    <w:rsid w:val="004D22F2"/>
    <w:rsid w:val="00632F65"/>
    <w:rsid w:val="00734416"/>
    <w:rsid w:val="00741762"/>
    <w:rsid w:val="007B6594"/>
    <w:rsid w:val="007F7E45"/>
    <w:rsid w:val="00800866"/>
    <w:rsid w:val="00866CC1"/>
    <w:rsid w:val="008E5F00"/>
    <w:rsid w:val="00902C7F"/>
    <w:rsid w:val="00A63919"/>
    <w:rsid w:val="00AE1A2D"/>
    <w:rsid w:val="00B13FF8"/>
    <w:rsid w:val="00BC74E0"/>
    <w:rsid w:val="00D91C43"/>
    <w:rsid w:val="00DD7599"/>
    <w:rsid w:val="00EC392E"/>
    <w:rsid w:val="00F12125"/>
    <w:rsid w:val="00F35EB5"/>
    <w:rsid w:val="00F83C0D"/>
    <w:rsid w:val="00F97732"/>
    <w:rsid w:val="00FC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A80ED"/>
  <w15:chartTrackingRefBased/>
  <w15:docId w15:val="{9EAADDE5-73B4-4482-A439-3C6819A2A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EC3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Aurelija Kazlauskienė</cp:lastModifiedBy>
  <cp:revision>2</cp:revision>
  <dcterms:created xsi:type="dcterms:W3CDTF">2025-03-24T05:51:00Z</dcterms:created>
  <dcterms:modified xsi:type="dcterms:W3CDTF">2025-03-24T05:51:00Z</dcterms:modified>
</cp:coreProperties>
</file>